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18BA0" w14:textId="2E6F01A8" w:rsidR="00401ECF" w:rsidRPr="00C569AF" w:rsidRDefault="00401ECF" w:rsidP="00297ADA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</w:pPr>
      <w:r w:rsidRPr="00C569AF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 xml:space="preserve">Natječaj za prijem za radno mjesto – </w:t>
      </w:r>
      <w:r w:rsidR="00022A71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>spremač</w:t>
      </w:r>
      <w:r w:rsidRPr="00C569AF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>/</w:t>
      </w:r>
      <w:proofErr w:type="spellStart"/>
      <w:r w:rsidRPr="00C569AF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>ica</w:t>
      </w:r>
      <w:proofErr w:type="spellEnd"/>
      <w:r w:rsidRPr="00C569AF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 xml:space="preserve"> na </w:t>
      </w:r>
      <w:r w:rsidR="009C6056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ab/>
        <w:t>ne</w:t>
      </w:r>
      <w:r w:rsidRPr="00C569AF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>određeno vrijeme</w:t>
      </w:r>
      <w:r w:rsidR="00AC1AA6" w:rsidRPr="00C569AF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 xml:space="preserve"> </w:t>
      </w:r>
      <w:r w:rsidR="00623E1C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 xml:space="preserve">- </w:t>
      </w:r>
      <w:r w:rsidR="009C6056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>2</w:t>
      </w:r>
      <w:r w:rsidR="00AC1AA6" w:rsidRPr="00C569AF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 xml:space="preserve"> izvršitelj</w:t>
      </w:r>
      <w:r w:rsidR="009C6056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>a</w:t>
      </w:r>
      <w:r w:rsidR="00AC1AA6" w:rsidRPr="00C569AF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>/</w:t>
      </w:r>
      <w:proofErr w:type="spellStart"/>
      <w:r w:rsidR="00AC1AA6" w:rsidRPr="00C569AF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>ic</w:t>
      </w:r>
      <w:r w:rsidR="009C6056"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  <w:t>e</w:t>
      </w:r>
      <w:proofErr w:type="spellEnd"/>
    </w:p>
    <w:p w14:paraId="6309B7B9" w14:textId="77777777" w:rsidR="00401ECF" w:rsidRPr="00C569AF" w:rsidRDefault="00401ECF" w:rsidP="00401ECF">
      <w:pPr>
        <w:spacing w:after="0" w:line="240" w:lineRule="auto"/>
        <w:outlineLvl w:val="0"/>
        <w:rPr>
          <w:rFonts w:eastAsia="Times New Roman" w:cstheme="minorHAnsi"/>
          <w:b/>
          <w:bCs/>
          <w:color w:val="000000" w:themeColor="text1"/>
          <w:kern w:val="36"/>
          <w:lang w:eastAsia="hr-HR"/>
          <w14:ligatures w14:val="none"/>
        </w:rPr>
      </w:pPr>
    </w:p>
    <w:p w14:paraId="57FD421E" w14:textId="6AD59772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Temeljem članka 26.</w:t>
      </w:r>
      <w:r w:rsidR="009C6056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stavka 1. i 2.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Zakona o predškolskom odgoju i obrazovanju („Narodne novine“ broj 10/97, 107/07, 94/13, 98/19</w:t>
      </w:r>
      <w:r w:rsidR="00F17A55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57/22</w:t>
      </w:r>
      <w:r w:rsidR="009C6056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, </w:t>
      </w:r>
      <w:r w:rsidR="00F17A55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101/23</w:t>
      </w:r>
      <w:r w:rsidR="009C6056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 145/23, 145/24, 146/25 i 22/26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)</w:t>
      </w:r>
      <w:r w:rsidR="009C6056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 Zakona o radu, članka 40. stavka 2. Statuta Dječjeg vrtića „Lađica“, Pravilnika o unutarnjem ustrojstvu i načinu rada Dječjeg vrtića „Lađica“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i </w:t>
      </w:r>
      <w:r w:rsidR="009C6056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O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dluke Upravnog vijeća Dječjeg vrtića</w:t>
      </w:r>
      <w:r w:rsidR="0023608E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„Lađica“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od </w:t>
      </w:r>
      <w:r w:rsidR="002C42FE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29. travnja</w:t>
      </w:r>
      <w:r w:rsidR="0023608E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202</w:t>
      </w:r>
      <w:r w:rsidR="009C6056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6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.</w:t>
      </w:r>
      <w:r w:rsidR="001A1EFB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godine, a na prijedlog ravnateljice, 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Upravno vijeće Dječjeg vrtića </w:t>
      </w:r>
      <w:r w:rsidR="0023608E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„Lađica“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objavljuje</w:t>
      </w:r>
    </w:p>
    <w:p w14:paraId="29DE5C1B" w14:textId="77777777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 </w:t>
      </w:r>
    </w:p>
    <w:p w14:paraId="52803E2A" w14:textId="77777777" w:rsidR="00401ECF" w:rsidRPr="00C569AF" w:rsidRDefault="00401ECF" w:rsidP="00425C36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NATJEČAJ</w:t>
      </w:r>
    </w:p>
    <w:p w14:paraId="1CDDC09B" w14:textId="0D274B5F" w:rsidR="00401ECF" w:rsidRPr="00C569AF" w:rsidRDefault="00401ECF" w:rsidP="00425C36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za prijem za radno mjesto</w:t>
      </w:r>
    </w:p>
    <w:p w14:paraId="0232AAA4" w14:textId="77777777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 </w:t>
      </w:r>
    </w:p>
    <w:p w14:paraId="78560548" w14:textId="225F88C6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 xml:space="preserve">– </w:t>
      </w:r>
      <w:r w:rsidR="009C6056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spremač/</w:t>
      </w:r>
      <w:proofErr w:type="spellStart"/>
      <w:r w:rsidR="009C6056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ica</w:t>
      </w:r>
      <w:proofErr w:type="spellEnd"/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 xml:space="preserve"> na </w:t>
      </w:r>
      <w:r w:rsidR="009C6056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ne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određeno</w:t>
      </w:r>
      <w:r w:rsidR="001A1EFB"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, puno radno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 xml:space="preserve"> vrijeme</w:t>
      </w:r>
      <w:r w:rsidR="009C6056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 xml:space="preserve"> 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 xml:space="preserve">– </w:t>
      </w:r>
      <w:r w:rsidR="009C6056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2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 izvršitelj</w:t>
      </w:r>
      <w:r w:rsidR="009C6056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a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/</w:t>
      </w:r>
      <w:proofErr w:type="spellStart"/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ic</w:t>
      </w:r>
      <w:r w:rsidR="009C6056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e</w:t>
      </w:r>
      <w:proofErr w:type="spellEnd"/>
    </w:p>
    <w:p w14:paraId="324F31AC" w14:textId="4D3BB7DE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Za prijam u radni odnos </w:t>
      </w:r>
      <w:r w:rsidR="009C6056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spremača/</w:t>
      </w:r>
      <w:proofErr w:type="spellStart"/>
      <w:r w:rsidR="009C6056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ice</w:t>
      </w:r>
      <w:proofErr w:type="spellEnd"/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kandidat mora ispunjavati, osim općih uvjeta, uvjete propisane člankom 24. Zakona o predškolskom odgoju i obrazovanju (</w:t>
      </w:r>
      <w:r w:rsidR="0037035B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(„Narodne novine“ broj 10/97, 107/07, 94/13, 98/19</w:t>
      </w:r>
      <w:r w:rsid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  <w:r w:rsidR="0037035B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57/22</w:t>
      </w:r>
      <w:r w:rsid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 101/23, 145/23, 145/24, 146/25 i 22/26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) te članka </w:t>
      </w:r>
      <w:r w:rsid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13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. </w:t>
      </w:r>
      <w:r w:rsidR="0037035B" w:rsidRP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Pravilnika o odgovarajućoj vrsti i razini obrazovanja odgojno-obrazovnih i ostalih radnika u dječjem vrtiću iz 2024. godine (NN 145/24)</w:t>
      </w:r>
      <w:r w:rsid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i Pravilnika o unutarnjem ustrojstvu i načinu rada Dječjeg vrtića „Lađica“</w:t>
      </w:r>
      <w:r w:rsidR="0037035B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</w:t>
      </w:r>
      <w:r w:rsid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.</w:t>
      </w:r>
    </w:p>
    <w:p w14:paraId="290FA281" w14:textId="5C4FA24E" w:rsidR="00401ECF" w:rsidRDefault="0037035B" w:rsidP="0037035B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R</w:t>
      </w:r>
      <w:r w:rsidR="00401ECF" w:rsidRP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adni odnos u dječjem vrtiću ne može zasnovati osoba koja ima zapreke definirane člankom 25. Zakona o predškolskom odgoju i obrazovanju (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„Narodne novine“ broj 10/97, 107/07, 94/13, 98/19</w:t>
      </w: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57/22</w:t>
      </w: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 101/23, 145/23, 145/24, 146/25 i 22/26</w:t>
      </w:r>
      <w:r w:rsidR="00401ECF" w:rsidRP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).</w:t>
      </w:r>
    </w:p>
    <w:p w14:paraId="3A8E648A" w14:textId="4763ED04" w:rsidR="0037035B" w:rsidRPr="0037035B" w:rsidRDefault="0037035B" w:rsidP="0037035B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Na natječaj se pod ravnopravnim uvjetima mogu prijaviti osobe oba spola koje ispunjavaju propisane uvjete</w:t>
      </w:r>
    </w:p>
    <w:p w14:paraId="57D9F97E" w14:textId="797DB719" w:rsidR="00401ECF" w:rsidRPr="00C569AF" w:rsidRDefault="0037035B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Uz pisanu prijavu/zamolbu, ka</w:t>
      </w:r>
      <w:r w:rsidR="00401ECF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o dokaz o ispunjavanju uvjeta za prijam u radni odnos kandidati moraju priložiti sljedeće dokumente:</w:t>
      </w:r>
    </w:p>
    <w:p w14:paraId="60452D50" w14:textId="77777777" w:rsidR="00401ECF" w:rsidRPr="00C569AF" w:rsidRDefault="00401ECF" w:rsidP="00B2674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životopis (vlastoručno potpisan),</w:t>
      </w:r>
    </w:p>
    <w:p w14:paraId="58E84E65" w14:textId="45BDDC57" w:rsidR="00401ECF" w:rsidRPr="00C569AF" w:rsidRDefault="00401ECF" w:rsidP="00B2674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dokaz o državljanstvu</w:t>
      </w:r>
      <w:r w:rsid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(domovnica)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</w:p>
    <w:p w14:paraId="63146DF4" w14:textId="5B94DB2A" w:rsidR="00401ECF" w:rsidRPr="00C569AF" w:rsidRDefault="0037035B" w:rsidP="00B2674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dokaz</w:t>
      </w:r>
      <w:r w:rsidR="00401ECF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o stečenoj stručnoj spremi,</w:t>
      </w:r>
    </w:p>
    <w:p w14:paraId="3B80F726" w14:textId="77777777" w:rsidR="0037035B" w:rsidRDefault="00401ECF" w:rsidP="003703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elektronički zapis odnosno potvrda o podacima evidentiranim u matičnoj evidenciji Hrvatskog zavoda za mirovinsko osiguranje</w:t>
      </w:r>
    </w:p>
    <w:p w14:paraId="58FC2CCA" w14:textId="5D4F2975" w:rsidR="0037035B" w:rsidRDefault="0037035B" w:rsidP="003703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Uvjerenje o ne vođenju kaznenog postupka sukladno članku 25. Zakona o predškolskom odgoju i obrazovanju (NN broj 10/97,107/07,94/13,98/19,57/22,101/23)  ne stariju od dana objave ovog natječaja</w:t>
      </w: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</w:p>
    <w:p w14:paraId="24A82D4D" w14:textId="49D65E81" w:rsidR="00B26745" w:rsidRDefault="0037035B" w:rsidP="003703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Uvjerenje o ne vođenju prekršajnog postupka sukladno članku 25. Zakona o  predškolskom odgoju i obrazovanju (NN broj 10/97,107/07,94/13,98/19,57/22,101/23)  ne stariju od dana objave ovog </w:t>
      </w:r>
      <w:proofErr w:type="spellStart"/>
      <w:r w:rsidRP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natječaja.</w:t>
      </w:r>
      <w:r w:rsidR="00401ECF" w:rsidRP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a</w:t>
      </w:r>
      <w:proofErr w:type="spellEnd"/>
      <w:r w:rsidR="00401ECF" w:rsidRP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) uvjerenje nadležnog suda da se protiv kandidata ne vodi kazneni postupak prema članku 25. stavak 2. Zakona o predškolskom odgoju i obrazovanju</w:t>
      </w:r>
      <w:r w:rsidR="00022A71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</w:p>
    <w:p w14:paraId="18F28B21" w14:textId="597FCC05" w:rsidR="00022A71" w:rsidRDefault="00022A71" w:rsidP="003703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022A71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potvrda Hrvatskog zavoda za socijalni rad da protiv kandidata nije izrečena mjera žurnoga izdvajanja djeteta iz obitelji ili mjera za zaštitu osobnih prava i dobrobiti djeteta u nadležnosti suda (čl.25.st.10. Zakona o predškolskom odgoju i obrazovanju). Kandidati su istu dužni dostaviti prije potpisivanja ugovora o radu</w:t>
      </w: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.</w:t>
      </w:r>
    </w:p>
    <w:p w14:paraId="1BE34044" w14:textId="77777777" w:rsidR="00022A71" w:rsidRPr="00022A71" w:rsidRDefault="00022A71" w:rsidP="00022A71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022A71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Dokaz o zdravstvenoj sposobnosti za obavljanje poslova predloženi kandidati su dužni dostaviti prije potpisivanja ugovora o radu.</w:t>
      </w:r>
    </w:p>
    <w:p w14:paraId="4649E501" w14:textId="77777777" w:rsidR="00022A71" w:rsidRPr="0037035B" w:rsidRDefault="00022A71" w:rsidP="00022A71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</w:p>
    <w:p w14:paraId="14305010" w14:textId="77777777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Isprave se prilažu u neovjerenom presliku, a prije izbora kandidata predočit će se izvornik.</w:t>
      </w:r>
    </w:p>
    <w:p w14:paraId="1C7C320F" w14:textId="4E58524A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lastRenderedPageBreak/>
        <w:t xml:space="preserve">Podnošenjem prijave na natječaj, pristupnici natječaja su izričito suglasni da Dječji vrtić </w:t>
      </w:r>
      <w:r w:rsidR="0023608E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„Lađica“ 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kao voditelj zbirke osobnih podataka može prikupljati, koristiti i dalje obrađivati podatke u svrhu provedbe natječajnog postupka sukladno propisima koji uređuju zaštitu osobnih podataka.</w:t>
      </w:r>
    </w:p>
    <w:p w14:paraId="2E6D1894" w14:textId="0C940FA2" w:rsidR="00B26745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Na natječaj se mogu prijaviti osobe oba spola.</w:t>
      </w:r>
    </w:p>
    <w:p w14:paraId="1C113849" w14:textId="28553458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Osoba koja se poziva na pravo prednosti pri zapošljavanju prema posebnim zakonima, sukladno članku 102. Zakona o hrvatskim braniteljima iz Domovinskog rata i članovima njihovih obitelji („Narodne novine“ br. 121/17, 98/19 i 84/21), članku 48. Zakona o civilnim stradalnicima iz Domovinskog rata („Narodne novine“ br. 84/21) i članku 9. Zakona o profesionalnoj rehabilitaciji i zapošljavanju osoba s invaliditetom („Narodne novine“ br. 157/13, 152/14, 39/18 i 32/20) dužna je u prijavi na javni natječaj pozvati se na to pravo i priložiti odgovarajuće isprave kao dokaz o statusu te druge dokaze sukladno posebnom zakonu kojim je uređeno to pravo te ima prednost u odnosu na ostale kandidate samo pod jednakim uvjetima.</w:t>
      </w:r>
    </w:p>
    <w:p w14:paraId="5BA91A91" w14:textId="77777777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Poveznica za stranicu Ministarstva branitelja na kojoj su navedeni dokazi potrebni za ostvarivanje prava prednosti pri zapošljavanju prema Zakonu o hrvatskim braniteljima iz Domovinskog rata i članovima njihovih obitelji („Narodne novine“ br. 121/17, 98/19 i 84/21) je:</w:t>
      </w:r>
    </w:p>
    <w:p w14:paraId="4E076E7B" w14:textId="2D59D0E7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4472C4" w:themeColor="accent1"/>
          <w:kern w:val="0"/>
          <w:lang w:eastAsia="hr-HR"/>
          <w14:ligatures w14:val="none"/>
        </w:rPr>
      </w:pPr>
      <w:hyperlink r:id="rId5" w:history="1">
        <w:r w:rsidRPr="00C569AF">
          <w:rPr>
            <w:rFonts w:eastAsia="Times New Roman" w:cstheme="minorHAnsi"/>
            <w:color w:val="4472C4" w:themeColor="accent1"/>
            <w:kern w:val="0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  <w:r w:rsidR="0023608E" w:rsidRPr="00C569AF">
        <w:rPr>
          <w:rFonts w:eastAsia="Times New Roman" w:cstheme="minorHAnsi"/>
          <w:color w:val="4472C4" w:themeColor="accent1"/>
          <w:kern w:val="0"/>
          <w:u w:val="single"/>
          <w:lang w:eastAsia="hr-HR"/>
          <w14:ligatures w14:val="none"/>
        </w:rPr>
        <w:t xml:space="preserve"> </w:t>
      </w:r>
    </w:p>
    <w:p w14:paraId="0E263250" w14:textId="77777777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Poveznica za stranicu Ministarstva branitelja na kojoj su navedeni dokazi potrebni za ostvarivanje prava prednosti pri zapošljavanju prema Zakonu o civilnim stradalnicima iz Domovinskog rata („Narodne novine“ br. 84/21) je:</w:t>
      </w:r>
    </w:p>
    <w:p w14:paraId="3CE0F21F" w14:textId="701D7B0E" w:rsidR="00401ECF" w:rsidRPr="00623E1C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4472C4" w:themeColor="accent1"/>
          <w:kern w:val="0"/>
          <w:lang w:eastAsia="hr-HR"/>
          <w14:ligatures w14:val="none"/>
        </w:rPr>
      </w:pPr>
      <w:hyperlink r:id="rId6" w:history="1">
        <w:r w:rsidRPr="00C569AF">
          <w:rPr>
            <w:rFonts w:eastAsia="Times New Roman" w:cstheme="minorHAnsi"/>
            <w:color w:val="4472C4" w:themeColor="accent1"/>
            <w:kern w:val="0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4A811F8" w14:textId="549265B7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Osoba koja se poziva na pravo prednosti pri zapošljavanju u skladu s člankom 9. Zakona o profesionalnoj rehabilitaciji i zapošljavanju osoba s invaliditetom („Narodne novine“ br. 157/13, 152/14, 39/18 i 32/20) uz prijavu na javni natječaj dužna je, pored dokaza o ispunjavanju traženih uvjeta, priložiti i dokaz o utvrđenom statusu osobe s invaliditetom te dokaz o prestanku radnog odnosa kod posljednjeg poslodavca (ugovor, rješenje, odluka i sl.)</w:t>
      </w:r>
    </w:p>
    <w:p w14:paraId="4AE1A6D7" w14:textId="482E0725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Urednom prijavom smatra se prijava koja sadrži sve podatke i priloge navedene u tekstu ovog natječaja.</w:t>
      </w:r>
    </w:p>
    <w:p w14:paraId="68AA0EC1" w14:textId="4B34853A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Prijave se podnose preporučeno poštom ili osobno, u zatvorenoj omotnici, u sjedište Dječjeg vrtića </w:t>
      </w:r>
      <w:r w:rsidR="0023608E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„Lađica“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 u roku od 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8 dana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 od dana objave natječaja na adresu DJEČJI VRTIĆ </w:t>
      </w:r>
      <w:r w:rsidR="0023608E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„LAĐICA“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, </w:t>
      </w:r>
      <w:r w:rsidR="00425C36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(</w:t>
      </w:r>
      <w:r w:rsidR="00623E1C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Ulica bana Josipa Jelačića 26, 35425 Davor</w:t>
      </w:r>
      <w:r w:rsidR="00425C36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)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 s naznakom  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 xml:space="preserve">«NE OTVARAJ –  za natječaj </w:t>
      </w:r>
      <w:r w:rsidR="0037035B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spremač/</w:t>
      </w:r>
      <w:proofErr w:type="spellStart"/>
      <w:r w:rsidR="0037035B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ica</w:t>
      </w:r>
      <w:proofErr w:type="spellEnd"/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 xml:space="preserve"> na </w:t>
      </w:r>
      <w:r w:rsidR="0037035B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ne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>određeno</w:t>
      </w:r>
      <w:r w:rsidR="0037035B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 xml:space="preserve"> radno</w:t>
      </w:r>
      <w:r w:rsidRPr="00C569AF">
        <w:rPr>
          <w:rFonts w:eastAsia="Times New Roman" w:cstheme="minorHAnsi"/>
          <w:b/>
          <w:bCs/>
          <w:color w:val="000000" w:themeColor="text1"/>
          <w:kern w:val="0"/>
          <w:lang w:eastAsia="hr-HR"/>
          <w14:ligatures w14:val="none"/>
        </w:rPr>
        <w:t xml:space="preserve"> vrijeme“</w:t>
      </w:r>
    </w:p>
    <w:p w14:paraId="70BB942B" w14:textId="3606BB54" w:rsidR="00297ADA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Nepotpune i nepravovremene prijave neće se razmatrati.</w:t>
      </w:r>
    </w:p>
    <w:p w14:paraId="4404C49F" w14:textId="38E7EE58" w:rsidR="00295B65" w:rsidRPr="00C569AF" w:rsidRDefault="00295B65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color w:val="000000" w:themeColor="text1"/>
        </w:rPr>
        <w:t>Dječji vrtić može poništiti natječaj bez posebnih objašnjenja</w:t>
      </w:r>
      <w:r w:rsidR="0037035B">
        <w:rPr>
          <w:color w:val="000000" w:themeColor="text1"/>
        </w:rPr>
        <w:t>.</w:t>
      </w:r>
    </w:p>
    <w:p w14:paraId="727E8A3B" w14:textId="4B5F6ED6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O rezultatima natječaja kandidati će biti obaviješteni u zakonskom roku</w:t>
      </w:r>
      <w:r w:rsidR="00295B65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na oglasnoj ploči i web stranici dječjeg vrtića.</w:t>
      </w:r>
    </w:p>
    <w:p w14:paraId="7B89EFAB" w14:textId="77777777" w:rsidR="00401ECF" w:rsidRPr="00C569AF" w:rsidRDefault="00401ECF" w:rsidP="00B2674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 </w:t>
      </w:r>
    </w:p>
    <w:p w14:paraId="29B71C8D" w14:textId="48BA611B" w:rsidR="00623E1C" w:rsidRPr="00815AED" w:rsidRDefault="00623E1C" w:rsidP="00623E1C">
      <w:pPr>
        <w:shd w:val="clear" w:color="auto" w:fill="FFFFFF"/>
        <w:spacing w:after="0" w:line="240" w:lineRule="auto"/>
        <w:jc w:val="both"/>
        <w:rPr>
          <w:rFonts w:eastAsia="Times New Roman" w:cstheme="minorHAnsi"/>
          <w:kern w:val="0"/>
          <w:lang w:eastAsia="hr-HR"/>
          <w14:ligatures w14:val="none"/>
        </w:rPr>
      </w:pPr>
      <w:r w:rsidRPr="00815AED">
        <w:rPr>
          <w:rFonts w:eastAsia="Times New Roman" w:cstheme="minorHAnsi"/>
          <w:kern w:val="0"/>
          <w:lang w:eastAsia="hr-HR"/>
          <w14:ligatures w14:val="none"/>
        </w:rPr>
        <w:t xml:space="preserve">KLASA: </w:t>
      </w:r>
      <w:r w:rsidR="002C42FE">
        <w:rPr>
          <w:rFonts w:eastAsia="Times New Roman" w:cstheme="minorHAnsi"/>
          <w:kern w:val="0"/>
          <w:lang w:eastAsia="hr-HR"/>
          <w14:ligatures w14:val="none"/>
        </w:rPr>
        <w:t>112-01/26-01/1</w:t>
      </w:r>
    </w:p>
    <w:p w14:paraId="45865B26" w14:textId="6E411019" w:rsidR="00623E1C" w:rsidRDefault="00623E1C" w:rsidP="00623E1C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623E1C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URBROJ: </w:t>
      </w:r>
      <w:r w:rsidR="002C42FE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2178/17-02-03-26-0</w:t>
      </w:r>
      <w:r w:rsidR="00F7436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2</w:t>
      </w:r>
    </w:p>
    <w:p w14:paraId="509BB7DD" w14:textId="40E7C83D" w:rsidR="00401ECF" w:rsidRPr="00C569AF" w:rsidRDefault="0023608E" w:rsidP="00623E1C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Davor</w:t>
      </w:r>
      <w:r w:rsidR="00E57811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,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</w:t>
      </w:r>
      <w:r w:rsidR="002C42FE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29. travnja</w:t>
      </w: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</w:t>
      </w:r>
      <w:r w:rsidR="00401ECF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202</w:t>
      </w:r>
      <w:r w:rsidR="0037035B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6</w:t>
      </w:r>
      <w:r w:rsidR="00401ECF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.</w:t>
      </w:r>
    </w:p>
    <w:p w14:paraId="00E96B30" w14:textId="0A2873C3" w:rsidR="00401ECF" w:rsidRPr="00C569AF" w:rsidRDefault="00623E1C" w:rsidP="00623E1C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                                                                                                         </w:t>
      </w:r>
      <w:r w:rsidR="00401ECF"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PREDSJEDNIK UPRAVNOG VIJEĆA</w:t>
      </w:r>
    </w:p>
    <w:p w14:paraId="785DFEB8" w14:textId="16F992E5" w:rsidR="002F23ED" w:rsidRPr="002C42FE" w:rsidRDefault="0023608E" w:rsidP="002C42FE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</w:pPr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                                                                                                            Andrija </w:t>
      </w:r>
      <w:proofErr w:type="spellStart"/>
      <w:r w:rsidRPr="00C569AF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Balunović</w:t>
      </w:r>
      <w:proofErr w:type="spellEnd"/>
      <w:r w:rsidR="00623E1C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 xml:space="preserve">, </w:t>
      </w:r>
      <w:proofErr w:type="spellStart"/>
      <w:r w:rsidR="00623E1C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mag.educ.philol.croat</w:t>
      </w:r>
      <w:proofErr w:type="spellEnd"/>
      <w:r w:rsidR="00623E1C">
        <w:rPr>
          <w:rFonts w:eastAsia="Times New Roman" w:cstheme="minorHAnsi"/>
          <w:color w:val="000000" w:themeColor="text1"/>
          <w:kern w:val="0"/>
          <w:lang w:eastAsia="hr-HR"/>
          <w14:ligatures w14:val="none"/>
        </w:rPr>
        <w:t>.</w:t>
      </w:r>
    </w:p>
    <w:sectPr w:rsidR="002F23ED" w:rsidRPr="002C4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5868"/>
    <w:multiLevelType w:val="hybridMultilevel"/>
    <w:tmpl w:val="2D28DA24"/>
    <w:lvl w:ilvl="0" w:tplc="600284A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76DBA"/>
    <w:multiLevelType w:val="multilevel"/>
    <w:tmpl w:val="9A7C0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D716F"/>
    <w:multiLevelType w:val="multilevel"/>
    <w:tmpl w:val="1B5C0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0E6B69"/>
    <w:multiLevelType w:val="multilevel"/>
    <w:tmpl w:val="C57A8B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617AA6"/>
    <w:multiLevelType w:val="multilevel"/>
    <w:tmpl w:val="2E189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DB7129"/>
    <w:multiLevelType w:val="multilevel"/>
    <w:tmpl w:val="F32C6E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1337971">
    <w:abstractNumId w:val="5"/>
  </w:num>
  <w:num w:numId="2" w16cid:durableId="56437414">
    <w:abstractNumId w:val="2"/>
  </w:num>
  <w:num w:numId="3" w16cid:durableId="1280264938">
    <w:abstractNumId w:val="3"/>
  </w:num>
  <w:num w:numId="4" w16cid:durableId="799569553">
    <w:abstractNumId w:val="1"/>
  </w:num>
  <w:num w:numId="5" w16cid:durableId="1489202238">
    <w:abstractNumId w:val="4"/>
  </w:num>
  <w:num w:numId="6" w16cid:durableId="1236550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CF"/>
    <w:rsid w:val="00022A71"/>
    <w:rsid w:val="0010617B"/>
    <w:rsid w:val="00107434"/>
    <w:rsid w:val="00197C2B"/>
    <w:rsid w:val="001A1EFB"/>
    <w:rsid w:val="0023608E"/>
    <w:rsid w:val="00295B65"/>
    <w:rsid w:val="00297ADA"/>
    <w:rsid w:val="002C42FE"/>
    <w:rsid w:val="002E7877"/>
    <w:rsid w:val="002F23ED"/>
    <w:rsid w:val="0037035B"/>
    <w:rsid w:val="003E70D6"/>
    <w:rsid w:val="003F27CB"/>
    <w:rsid w:val="00401ECF"/>
    <w:rsid w:val="00423D5A"/>
    <w:rsid w:val="00425C36"/>
    <w:rsid w:val="004A0B77"/>
    <w:rsid w:val="00623E1C"/>
    <w:rsid w:val="00645EB0"/>
    <w:rsid w:val="00750106"/>
    <w:rsid w:val="00815AED"/>
    <w:rsid w:val="00830247"/>
    <w:rsid w:val="0089262C"/>
    <w:rsid w:val="008D10C6"/>
    <w:rsid w:val="00993DE0"/>
    <w:rsid w:val="009C6056"/>
    <w:rsid w:val="009F702F"/>
    <w:rsid w:val="00A40445"/>
    <w:rsid w:val="00AC1AA6"/>
    <w:rsid w:val="00B26745"/>
    <w:rsid w:val="00C4740E"/>
    <w:rsid w:val="00C569AF"/>
    <w:rsid w:val="00C96E60"/>
    <w:rsid w:val="00D31268"/>
    <w:rsid w:val="00DF6E5B"/>
    <w:rsid w:val="00E3350C"/>
    <w:rsid w:val="00E57811"/>
    <w:rsid w:val="00F17A55"/>
    <w:rsid w:val="00F320B7"/>
    <w:rsid w:val="00F7436F"/>
    <w:rsid w:val="00FB3240"/>
    <w:rsid w:val="00FE481B"/>
    <w:rsid w:val="00FF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B7635"/>
  <w15:chartTrackingRefBased/>
  <w15:docId w15:val="{177C351B-5006-4404-9BBF-2FFF991C7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95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6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105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Cmrečnjak</dc:creator>
  <cp:keywords/>
  <dc:description/>
  <cp:lastModifiedBy>O O</cp:lastModifiedBy>
  <cp:revision>5</cp:revision>
  <cp:lastPrinted>2026-04-29T10:29:00Z</cp:lastPrinted>
  <dcterms:created xsi:type="dcterms:W3CDTF">2026-04-27T12:19:00Z</dcterms:created>
  <dcterms:modified xsi:type="dcterms:W3CDTF">2026-04-29T10:35:00Z</dcterms:modified>
</cp:coreProperties>
</file>