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A2287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DJEČJI VRTIĆ „LAĐICA“</w:t>
      </w:r>
    </w:p>
    <w:p w14:paraId="180B8450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Ulica bana Josipa Jelačića 26</w:t>
      </w:r>
    </w:p>
    <w:p w14:paraId="0CDFC0DD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35425 Davor</w:t>
      </w:r>
    </w:p>
    <w:p w14:paraId="7EF6A2EA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OIB 98940052971</w:t>
      </w:r>
    </w:p>
    <w:p w14:paraId="20805721" w14:textId="56D4F9E5" w:rsidR="00F9242B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UPRAVNO VIJEĆE</w:t>
      </w:r>
    </w:p>
    <w:p w14:paraId="769B452E" w14:textId="5459008D" w:rsidR="00F9242B" w:rsidRDefault="00F9242B" w:rsidP="00F9242B">
      <w:pPr>
        <w:rPr>
          <w:rFonts w:asciiTheme="minorHAnsi" w:hAnsiTheme="minorHAnsi" w:cstheme="minorHAnsi"/>
          <w:i/>
          <w:lang w:val="hr-HR"/>
        </w:rPr>
      </w:pPr>
    </w:p>
    <w:p w14:paraId="7576F9B6" w14:textId="77777777" w:rsidR="004F1F98" w:rsidRPr="009D183C" w:rsidRDefault="004F1F98" w:rsidP="00F9242B">
      <w:pPr>
        <w:rPr>
          <w:rFonts w:asciiTheme="minorHAnsi" w:hAnsiTheme="minorHAnsi" w:cstheme="minorHAnsi"/>
          <w:i/>
          <w:lang w:val="hr-HR"/>
        </w:rPr>
      </w:pPr>
    </w:p>
    <w:p w14:paraId="3DB9FEC1" w14:textId="2465F17A" w:rsidR="00F9242B" w:rsidRPr="009D183C" w:rsidRDefault="00395913" w:rsidP="00F9242B">
      <w:pPr>
        <w:jc w:val="both"/>
        <w:rPr>
          <w:rFonts w:asciiTheme="minorHAnsi" w:hAnsiTheme="minorHAnsi" w:cstheme="minorHAnsi"/>
          <w:iCs/>
          <w:lang w:val="hr-HR"/>
        </w:rPr>
      </w:pPr>
      <w:r w:rsidRPr="00395913">
        <w:rPr>
          <w:rFonts w:asciiTheme="minorHAnsi" w:hAnsiTheme="minorHAnsi" w:cstheme="minorHAnsi"/>
          <w:iCs/>
          <w:lang w:val="hr-HR"/>
        </w:rPr>
        <w:t>Temeljem članka 81</w:t>
      </w:r>
      <w:r>
        <w:rPr>
          <w:rFonts w:asciiTheme="minorHAnsi" w:hAnsiTheme="minorHAnsi" w:cstheme="minorHAnsi"/>
          <w:iCs/>
          <w:lang w:val="hr-HR"/>
        </w:rPr>
        <w:t>.</w:t>
      </w:r>
      <w:r w:rsidRPr="00395913">
        <w:rPr>
          <w:rFonts w:asciiTheme="minorHAnsi" w:hAnsiTheme="minorHAnsi" w:cstheme="minorHAnsi"/>
          <w:iCs/>
          <w:lang w:val="hr-HR"/>
        </w:rPr>
        <w:t xml:space="preserve"> do 86</w:t>
      </w:r>
      <w:r>
        <w:rPr>
          <w:rFonts w:asciiTheme="minorHAnsi" w:hAnsiTheme="minorHAnsi" w:cstheme="minorHAnsi"/>
          <w:iCs/>
          <w:lang w:val="hr-HR"/>
        </w:rPr>
        <w:t>.</w:t>
      </w:r>
      <w:r w:rsidRPr="00395913">
        <w:rPr>
          <w:rFonts w:asciiTheme="minorHAnsi" w:hAnsiTheme="minorHAnsi" w:cstheme="minorHAnsi"/>
          <w:iCs/>
          <w:lang w:val="hr-HR"/>
        </w:rPr>
        <w:t xml:space="preserve"> Zakona o Proračunu ("Narodne novine" 144/21), Pravilnika o polugodišnjem i godišnjem izvještaju o izvršenju Proračuna (N.N. </w:t>
      </w:r>
      <w:proofErr w:type="spellStart"/>
      <w:r w:rsidRPr="00395913">
        <w:rPr>
          <w:rFonts w:asciiTheme="minorHAnsi" w:hAnsiTheme="minorHAnsi" w:cstheme="minorHAnsi"/>
          <w:iCs/>
          <w:lang w:val="hr-HR"/>
        </w:rPr>
        <w:t>br</w:t>
      </w:r>
      <w:proofErr w:type="spellEnd"/>
      <w:r w:rsidRPr="00395913">
        <w:rPr>
          <w:rFonts w:asciiTheme="minorHAnsi" w:hAnsiTheme="minorHAnsi" w:cstheme="minorHAnsi"/>
          <w:iCs/>
          <w:lang w:val="hr-HR"/>
        </w:rPr>
        <w:t xml:space="preserve"> 24/13, 102/17,1/20 i 147/20)</w:t>
      </w:r>
      <w:r w:rsidR="003B2CB2">
        <w:rPr>
          <w:rFonts w:asciiTheme="minorHAnsi" w:hAnsiTheme="minorHAnsi" w:cstheme="minorHAnsi"/>
          <w:iCs/>
          <w:lang w:val="hr-HR"/>
        </w:rPr>
        <w:t>,</w:t>
      </w:r>
      <w:r w:rsidR="00F9242B" w:rsidRPr="009D183C">
        <w:rPr>
          <w:rFonts w:asciiTheme="minorHAnsi" w:hAnsiTheme="minorHAnsi" w:cstheme="minorHAnsi"/>
          <w:iCs/>
          <w:lang w:val="hr-HR"/>
        </w:rPr>
        <w:t xml:space="preserve"> Upravno vijeće na </w:t>
      </w:r>
      <w:r w:rsidR="00E96262">
        <w:rPr>
          <w:rFonts w:asciiTheme="minorHAnsi" w:hAnsiTheme="minorHAnsi" w:cstheme="minorHAnsi"/>
          <w:iCs/>
          <w:lang w:val="hr-HR"/>
        </w:rPr>
        <w:t>49</w:t>
      </w:r>
      <w:r w:rsidR="00F9242B" w:rsidRPr="009D183C">
        <w:rPr>
          <w:rFonts w:asciiTheme="minorHAnsi" w:hAnsiTheme="minorHAnsi" w:cstheme="minorHAnsi"/>
          <w:iCs/>
          <w:lang w:val="hr-HR"/>
        </w:rPr>
        <w:t xml:space="preserve">. sjednici održanoj dana </w:t>
      </w:r>
      <w:r w:rsidR="00E96262">
        <w:rPr>
          <w:rFonts w:asciiTheme="minorHAnsi" w:hAnsiTheme="minorHAnsi" w:cstheme="minorHAnsi"/>
          <w:iCs/>
          <w:lang w:val="hr-HR"/>
        </w:rPr>
        <w:t>01</w:t>
      </w:r>
      <w:r w:rsidR="00F9242B" w:rsidRPr="009D183C">
        <w:rPr>
          <w:rFonts w:asciiTheme="minorHAnsi" w:hAnsiTheme="minorHAnsi" w:cstheme="minorHAnsi"/>
          <w:iCs/>
          <w:lang w:val="hr-HR"/>
        </w:rPr>
        <w:t xml:space="preserve">. </w:t>
      </w:r>
      <w:r w:rsidR="00E96262">
        <w:rPr>
          <w:rFonts w:asciiTheme="minorHAnsi" w:hAnsiTheme="minorHAnsi" w:cstheme="minorHAnsi"/>
          <w:iCs/>
          <w:lang w:val="hr-HR"/>
        </w:rPr>
        <w:t>prosinca</w:t>
      </w:r>
      <w:r w:rsidR="00F9242B" w:rsidRPr="009D183C">
        <w:rPr>
          <w:rFonts w:asciiTheme="minorHAnsi" w:hAnsiTheme="minorHAnsi" w:cstheme="minorHAnsi"/>
          <w:iCs/>
          <w:lang w:val="hr-HR"/>
        </w:rPr>
        <w:t xml:space="preserve"> 202</w:t>
      </w:r>
      <w:r w:rsidR="00E96262">
        <w:rPr>
          <w:rFonts w:asciiTheme="minorHAnsi" w:hAnsiTheme="minorHAnsi" w:cstheme="minorHAnsi"/>
          <w:iCs/>
          <w:lang w:val="hr-HR"/>
        </w:rPr>
        <w:t>5</w:t>
      </w:r>
      <w:r w:rsidR="00F9242B" w:rsidRPr="009D183C">
        <w:rPr>
          <w:rFonts w:asciiTheme="minorHAnsi" w:hAnsiTheme="minorHAnsi" w:cstheme="minorHAnsi"/>
          <w:iCs/>
          <w:lang w:val="hr-HR"/>
        </w:rPr>
        <w:t>. godine donijelo je</w:t>
      </w:r>
    </w:p>
    <w:p w14:paraId="236F147F" w14:textId="77777777" w:rsidR="00F9242B" w:rsidRPr="009D183C" w:rsidRDefault="00F9242B" w:rsidP="00F9242B">
      <w:pPr>
        <w:rPr>
          <w:rFonts w:asciiTheme="minorHAnsi" w:hAnsiTheme="minorHAnsi" w:cstheme="minorHAnsi"/>
          <w:iCs/>
          <w:lang w:val="hr-HR"/>
        </w:rPr>
      </w:pPr>
    </w:p>
    <w:p w14:paraId="77721291" w14:textId="77777777" w:rsidR="00F9242B" w:rsidRPr="009D183C" w:rsidRDefault="00F9242B" w:rsidP="00F9242B">
      <w:pPr>
        <w:rPr>
          <w:rFonts w:asciiTheme="minorHAnsi" w:hAnsiTheme="minorHAnsi" w:cstheme="minorHAnsi"/>
          <w:iCs/>
          <w:lang w:val="hr-HR"/>
        </w:rPr>
      </w:pPr>
    </w:p>
    <w:p w14:paraId="6E3F3AFC" w14:textId="77777777" w:rsidR="00F9242B" w:rsidRPr="009D183C" w:rsidRDefault="00F9242B" w:rsidP="00F9242B">
      <w:pPr>
        <w:rPr>
          <w:rFonts w:asciiTheme="minorHAnsi" w:hAnsiTheme="minorHAnsi" w:cstheme="minorHAnsi"/>
          <w:iCs/>
          <w:lang w:val="hr-HR"/>
        </w:rPr>
      </w:pPr>
      <w:r w:rsidRPr="009D183C">
        <w:rPr>
          <w:rFonts w:asciiTheme="minorHAnsi" w:hAnsiTheme="minorHAnsi" w:cstheme="minorHAnsi"/>
          <w:iCs/>
          <w:lang w:val="hr-HR"/>
        </w:rPr>
        <w:t xml:space="preserve"> </w:t>
      </w:r>
    </w:p>
    <w:p w14:paraId="0AC6CE8F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  <w:r w:rsidRPr="009D183C">
        <w:rPr>
          <w:rFonts w:asciiTheme="minorHAnsi" w:hAnsiTheme="minorHAnsi" w:cstheme="minorHAnsi"/>
          <w:b/>
          <w:iCs/>
          <w:lang w:val="hr-HR"/>
        </w:rPr>
        <w:t xml:space="preserve">   O D L U K U</w:t>
      </w:r>
    </w:p>
    <w:p w14:paraId="07EF04EA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779C4AFD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  <w:r w:rsidRPr="009D183C">
        <w:rPr>
          <w:rFonts w:asciiTheme="minorHAnsi" w:hAnsiTheme="minorHAnsi" w:cstheme="minorHAnsi"/>
          <w:b/>
          <w:iCs/>
          <w:lang w:val="hr-HR"/>
        </w:rPr>
        <w:t>O</w:t>
      </w:r>
    </w:p>
    <w:p w14:paraId="41F5BEC7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7A6C3A66" w14:textId="0C6C37E5" w:rsidR="007D068E" w:rsidRPr="00E96262" w:rsidRDefault="00E96262" w:rsidP="00E96262">
      <w:pPr>
        <w:ind w:left="1276"/>
        <w:rPr>
          <w:rFonts w:asciiTheme="minorHAnsi" w:hAnsiTheme="minorHAnsi" w:cstheme="minorHAnsi"/>
          <w:b/>
          <w:iCs/>
          <w:lang w:val="hr-HR"/>
        </w:rPr>
      </w:pPr>
      <w:r>
        <w:rPr>
          <w:rFonts w:asciiTheme="minorHAnsi" w:hAnsiTheme="minorHAnsi" w:cstheme="minorHAnsi"/>
          <w:b/>
          <w:iCs/>
          <w:lang w:val="hr-HR"/>
        </w:rPr>
        <w:t xml:space="preserve">1. </w:t>
      </w:r>
      <w:r w:rsidR="007D068E" w:rsidRPr="00E96262">
        <w:rPr>
          <w:rFonts w:asciiTheme="minorHAnsi" w:hAnsiTheme="minorHAnsi" w:cstheme="minorHAnsi"/>
          <w:b/>
          <w:iCs/>
          <w:lang w:val="hr-HR"/>
        </w:rPr>
        <w:t>IZMJENI I DOPUNI FINANCIJSKOG PLANA DJEČJEG VRTIĆA „LAĐICA“</w:t>
      </w:r>
    </w:p>
    <w:p w14:paraId="453377FA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628E85F7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10B62DE6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380B89E0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  <w:r w:rsidRPr="009D183C">
        <w:rPr>
          <w:rFonts w:asciiTheme="minorHAnsi" w:hAnsiTheme="minorHAnsi" w:cstheme="minorHAnsi"/>
          <w:b/>
          <w:bCs/>
          <w:iCs/>
          <w:lang w:val="hr-HR"/>
        </w:rPr>
        <w:t>I.</w:t>
      </w:r>
    </w:p>
    <w:p w14:paraId="2DB52E7E" w14:textId="77777777" w:rsidR="00F9242B" w:rsidRPr="009D183C" w:rsidRDefault="00F9242B" w:rsidP="00F9242B">
      <w:pPr>
        <w:jc w:val="both"/>
        <w:rPr>
          <w:rFonts w:asciiTheme="minorHAnsi" w:hAnsiTheme="minorHAnsi" w:cstheme="minorHAnsi"/>
          <w:iCs/>
          <w:lang w:val="hr-HR"/>
        </w:rPr>
      </w:pPr>
    </w:p>
    <w:p w14:paraId="21657F93" w14:textId="42E3B8D0" w:rsidR="00F9242B" w:rsidRDefault="003B2CB2" w:rsidP="00F9242B">
      <w:pPr>
        <w:jc w:val="both"/>
        <w:rPr>
          <w:rFonts w:asciiTheme="minorHAnsi" w:hAnsiTheme="minorHAnsi" w:cstheme="minorHAnsi"/>
          <w:bCs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 xml:space="preserve">Ovom Odlukom </w:t>
      </w:r>
      <w:r w:rsidR="007D068E">
        <w:rPr>
          <w:rFonts w:asciiTheme="minorHAnsi" w:hAnsiTheme="minorHAnsi" w:cstheme="minorHAnsi"/>
          <w:iCs/>
          <w:lang w:val="hr-HR"/>
        </w:rPr>
        <w:t>donosi se</w:t>
      </w:r>
      <w:r w:rsidR="00E96262">
        <w:rPr>
          <w:rFonts w:asciiTheme="minorHAnsi" w:hAnsiTheme="minorHAnsi" w:cstheme="minorHAnsi"/>
          <w:iCs/>
          <w:lang w:val="hr-HR"/>
        </w:rPr>
        <w:t xml:space="preserve"> 1</w:t>
      </w:r>
      <w:r w:rsidR="007D068E">
        <w:rPr>
          <w:rFonts w:asciiTheme="minorHAnsi" w:hAnsiTheme="minorHAnsi" w:cstheme="minorHAnsi"/>
          <w:iCs/>
          <w:lang w:val="hr-HR"/>
        </w:rPr>
        <w:t>. izmjena i dopuna</w:t>
      </w:r>
      <w:r w:rsidR="00395913">
        <w:rPr>
          <w:rFonts w:asciiTheme="minorHAnsi" w:hAnsiTheme="minorHAnsi" w:cstheme="minorHAnsi"/>
          <w:iCs/>
          <w:lang w:val="hr-HR"/>
        </w:rPr>
        <w:t xml:space="preserve"> Financijskog plana Dječjeg vrtića „Lađica“</w:t>
      </w:r>
      <w:r>
        <w:rPr>
          <w:rFonts w:asciiTheme="minorHAnsi" w:hAnsiTheme="minorHAnsi" w:cstheme="minorHAnsi"/>
          <w:bCs/>
          <w:iCs/>
          <w:lang w:val="hr-HR"/>
        </w:rPr>
        <w:t>.</w:t>
      </w:r>
    </w:p>
    <w:p w14:paraId="121006AA" w14:textId="3585B5F7" w:rsidR="003B2CB2" w:rsidRDefault="003B2CB2" w:rsidP="003B2CB2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  <w:r>
        <w:rPr>
          <w:rFonts w:asciiTheme="minorHAnsi" w:hAnsiTheme="minorHAnsi" w:cstheme="minorHAnsi"/>
          <w:b/>
          <w:bCs/>
          <w:iCs/>
          <w:lang w:val="hr-HR"/>
        </w:rPr>
        <w:t>II.</w:t>
      </w:r>
    </w:p>
    <w:p w14:paraId="6B42DA99" w14:textId="77777777" w:rsidR="003B2CB2" w:rsidRPr="003B2CB2" w:rsidRDefault="003B2CB2" w:rsidP="003B2CB2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</w:p>
    <w:p w14:paraId="32A1FC61" w14:textId="3535DC81" w:rsidR="00F9242B" w:rsidRDefault="007D068E" w:rsidP="00F9242B">
      <w:pPr>
        <w:jc w:val="both"/>
        <w:rPr>
          <w:rFonts w:asciiTheme="minorHAnsi" w:hAnsiTheme="minorHAnsi" w:cstheme="minorHAnsi"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>Ova Odluka stupa na snagu dan nakon dana donošenja</w:t>
      </w:r>
      <w:r w:rsidR="00E96262">
        <w:rPr>
          <w:rFonts w:asciiTheme="minorHAnsi" w:hAnsiTheme="minorHAnsi" w:cstheme="minorHAnsi"/>
          <w:iCs/>
          <w:lang w:val="hr-HR"/>
        </w:rPr>
        <w:t>.</w:t>
      </w:r>
    </w:p>
    <w:p w14:paraId="2AA738D8" w14:textId="7A2E676D" w:rsidR="00395913" w:rsidRDefault="00395913" w:rsidP="00395913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  <w:r>
        <w:rPr>
          <w:rFonts w:asciiTheme="minorHAnsi" w:hAnsiTheme="minorHAnsi" w:cstheme="minorHAnsi"/>
          <w:b/>
          <w:bCs/>
          <w:iCs/>
          <w:lang w:val="hr-HR"/>
        </w:rPr>
        <w:t>III.</w:t>
      </w:r>
    </w:p>
    <w:p w14:paraId="7FF059BA" w14:textId="77777777" w:rsidR="00395913" w:rsidRDefault="00395913" w:rsidP="00395913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</w:p>
    <w:p w14:paraId="55115681" w14:textId="6920770E" w:rsidR="00395913" w:rsidRPr="00395913" w:rsidRDefault="007D068E" w:rsidP="00395913">
      <w:pPr>
        <w:jc w:val="both"/>
        <w:rPr>
          <w:rFonts w:asciiTheme="minorHAnsi" w:hAnsiTheme="minorHAnsi" w:cstheme="minorHAnsi"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 xml:space="preserve">U privitku ove Odluke nalazi se tablični prikaz </w:t>
      </w:r>
      <w:r w:rsidR="00D10B70">
        <w:rPr>
          <w:rFonts w:asciiTheme="minorHAnsi" w:hAnsiTheme="minorHAnsi" w:cstheme="minorHAnsi"/>
          <w:iCs/>
          <w:lang w:val="hr-HR"/>
        </w:rPr>
        <w:t>2</w:t>
      </w:r>
      <w:r>
        <w:rPr>
          <w:rFonts w:asciiTheme="minorHAnsi" w:hAnsiTheme="minorHAnsi" w:cstheme="minorHAnsi"/>
          <w:iCs/>
          <w:lang w:val="hr-HR"/>
        </w:rPr>
        <w:t>. izmjene i dopune financijskog plana za 202</w:t>
      </w:r>
      <w:r w:rsidR="00E96262">
        <w:rPr>
          <w:rFonts w:asciiTheme="minorHAnsi" w:hAnsiTheme="minorHAnsi" w:cstheme="minorHAnsi"/>
          <w:iCs/>
          <w:lang w:val="hr-HR"/>
        </w:rPr>
        <w:t>5</w:t>
      </w:r>
      <w:r>
        <w:rPr>
          <w:rFonts w:asciiTheme="minorHAnsi" w:hAnsiTheme="minorHAnsi" w:cstheme="minorHAnsi"/>
          <w:iCs/>
          <w:lang w:val="hr-HR"/>
        </w:rPr>
        <w:t>. godinu.</w:t>
      </w:r>
    </w:p>
    <w:p w14:paraId="0B5BE7AA" w14:textId="77777777" w:rsidR="00F9242B" w:rsidRPr="009D183C" w:rsidRDefault="00F9242B" w:rsidP="00F9242B">
      <w:pPr>
        <w:pStyle w:val="Odlomakpopisa"/>
        <w:jc w:val="both"/>
        <w:rPr>
          <w:rFonts w:asciiTheme="minorHAnsi" w:hAnsiTheme="minorHAnsi" w:cstheme="minorHAnsi"/>
          <w:iCs/>
          <w:lang w:val="hr-HR"/>
        </w:rPr>
      </w:pPr>
    </w:p>
    <w:p w14:paraId="5FD310BD" w14:textId="77777777" w:rsidR="00F9242B" w:rsidRPr="009D183C" w:rsidRDefault="00F9242B" w:rsidP="00F9242B">
      <w:pPr>
        <w:jc w:val="both"/>
        <w:rPr>
          <w:rFonts w:asciiTheme="minorHAnsi" w:hAnsiTheme="minorHAnsi" w:cstheme="minorHAnsi"/>
          <w:iCs/>
          <w:lang w:val="hr-HR"/>
        </w:rPr>
      </w:pPr>
    </w:p>
    <w:p w14:paraId="3F361467" w14:textId="77777777" w:rsidR="00F9242B" w:rsidRPr="009D183C" w:rsidRDefault="00F9242B" w:rsidP="00F9242B">
      <w:pPr>
        <w:pStyle w:val="Odlomakpopisa"/>
        <w:jc w:val="both"/>
        <w:rPr>
          <w:rFonts w:asciiTheme="minorHAnsi" w:hAnsiTheme="minorHAnsi" w:cstheme="minorHAnsi"/>
          <w:iCs/>
          <w:lang w:val="hr-HR"/>
        </w:rPr>
      </w:pPr>
    </w:p>
    <w:p w14:paraId="18B982EB" w14:textId="5B08A42B" w:rsidR="00F9242B" w:rsidRPr="009D183C" w:rsidRDefault="009D183C" w:rsidP="00F9242B">
      <w:pPr>
        <w:rPr>
          <w:rFonts w:asciiTheme="minorHAnsi" w:eastAsiaTheme="minorHAnsi" w:hAnsiTheme="minorHAnsi" w:cstheme="minorHAnsi"/>
          <w:bCs/>
          <w:lang w:val="hr-HR"/>
        </w:rPr>
      </w:pPr>
      <w:r>
        <w:rPr>
          <w:rFonts w:asciiTheme="minorHAnsi" w:eastAsiaTheme="minorHAnsi" w:hAnsiTheme="minorHAnsi" w:cstheme="minorHAnsi"/>
          <w:bCs/>
          <w:lang w:val="hr-HR"/>
        </w:rPr>
        <w:t>Davor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 xml:space="preserve">, </w:t>
      </w:r>
      <w:r w:rsidR="00E96262">
        <w:rPr>
          <w:rFonts w:asciiTheme="minorHAnsi" w:eastAsiaTheme="minorHAnsi" w:hAnsiTheme="minorHAnsi" w:cstheme="minorHAnsi"/>
          <w:bCs/>
          <w:lang w:val="hr-HR"/>
        </w:rPr>
        <w:t>01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 xml:space="preserve">. </w:t>
      </w:r>
      <w:r w:rsidR="00E96262">
        <w:rPr>
          <w:rFonts w:asciiTheme="minorHAnsi" w:eastAsiaTheme="minorHAnsi" w:hAnsiTheme="minorHAnsi" w:cstheme="minorHAnsi"/>
          <w:bCs/>
          <w:lang w:val="hr-HR"/>
        </w:rPr>
        <w:t>prosinca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 xml:space="preserve"> 202</w:t>
      </w:r>
      <w:r w:rsidR="00E96262">
        <w:rPr>
          <w:rFonts w:asciiTheme="minorHAnsi" w:eastAsiaTheme="minorHAnsi" w:hAnsiTheme="minorHAnsi" w:cstheme="minorHAnsi"/>
          <w:bCs/>
          <w:lang w:val="hr-HR"/>
        </w:rPr>
        <w:t>5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>.</w:t>
      </w:r>
    </w:p>
    <w:p w14:paraId="1FE0407F" w14:textId="77777777" w:rsidR="00F9242B" w:rsidRPr="009D183C" w:rsidRDefault="00F9242B" w:rsidP="00F9242B">
      <w:pPr>
        <w:rPr>
          <w:rFonts w:asciiTheme="minorHAnsi" w:eastAsiaTheme="minorHAnsi" w:hAnsiTheme="minorHAnsi" w:cstheme="minorHAnsi"/>
          <w:b/>
          <w:lang w:val="hr-HR"/>
        </w:rPr>
      </w:pPr>
    </w:p>
    <w:p w14:paraId="79171AC8" w14:textId="43005F7D" w:rsidR="00F9242B" w:rsidRPr="009D183C" w:rsidRDefault="00F9242B" w:rsidP="00F9242B">
      <w:pPr>
        <w:spacing w:line="252" w:lineRule="auto"/>
        <w:rPr>
          <w:rFonts w:asciiTheme="minorHAnsi" w:eastAsiaTheme="minorHAnsi" w:hAnsiTheme="minorHAnsi" w:cstheme="minorHAnsi"/>
          <w:bCs/>
          <w:lang w:val="hr-HR"/>
        </w:rPr>
      </w:pPr>
      <w:r w:rsidRPr="009D183C">
        <w:rPr>
          <w:rFonts w:asciiTheme="minorHAnsi" w:eastAsiaTheme="minorHAnsi" w:hAnsiTheme="minorHAnsi" w:cstheme="minorHAnsi"/>
          <w:bCs/>
          <w:lang w:val="hr-HR"/>
        </w:rPr>
        <w:t xml:space="preserve">KLASA: </w:t>
      </w:r>
      <w:r w:rsidR="00E96262" w:rsidRPr="00E96262">
        <w:rPr>
          <w:rFonts w:asciiTheme="minorHAnsi" w:eastAsiaTheme="minorHAnsi" w:hAnsiTheme="minorHAnsi" w:cstheme="minorHAnsi"/>
          <w:bCs/>
          <w:lang w:val="hr-HR"/>
        </w:rPr>
        <w:t>400-01/24-01/5</w:t>
      </w:r>
      <w:r w:rsidR="00E96262">
        <w:rPr>
          <w:rFonts w:asciiTheme="minorHAnsi" w:eastAsiaTheme="minorHAnsi" w:hAnsiTheme="minorHAnsi" w:cstheme="minorHAnsi"/>
          <w:bCs/>
          <w:lang w:val="hr-HR"/>
        </w:rPr>
        <w:t xml:space="preserve"> </w:t>
      </w:r>
    </w:p>
    <w:p w14:paraId="066B51E9" w14:textId="00FD8681" w:rsidR="00F9242B" w:rsidRPr="009D183C" w:rsidRDefault="00F9242B" w:rsidP="00F9242B">
      <w:pPr>
        <w:spacing w:line="252" w:lineRule="auto"/>
        <w:rPr>
          <w:rFonts w:asciiTheme="minorHAnsi" w:eastAsiaTheme="minorHAnsi" w:hAnsiTheme="minorHAnsi" w:cstheme="minorHAnsi"/>
          <w:bCs/>
          <w:lang w:val="hr-HR"/>
        </w:rPr>
      </w:pPr>
      <w:r w:rsidRPr="009D183C">
        <w:rPr>
          <w:rFonts w:asciiTheme="minorHAnsi" w:eastAsiaTheme="minorHAnsi" w:hAnsiTheme="minorHAnsi" w:cstheme="minorHAnsi"/>
          <w:bCs/>
          <w:lang w:val="hr-HR"/>
        </w:rPr>
        <w:t>URBROJ: 2178/</w:t>
      </w:r>
      <w:r w:rsidR="009D183C">
        <w:rPr>
          <w:rFonts w:asciiTheme="minorHAnsi" w:eastAsiaTheme="minorHAnsi" w:hAnsiTheme="minorHAnsi" w:cstheme="minorHAnsi"/>
          <w:bCs/>
          <w:lang w:val="hr-HR"/>
        </w:rPr>
        <w:t>17</w:t>
      </w:r>
      <w:r w:rsidRPr="009D183C">
        <w:rPr>
          <w:rFonts w:asciiTheme="minorHAnsi" w:eastAsiaTheme="minorHAnsi" w:hAnsiTheme="minorHAnsi" w:cstheme="minorHAnsi"/>
          <w:bCs/>
          <w:lang w:val="hr-HR"/>
        </w:rPr>
        <w:t>-02-03-</w:t>
      </w:r>
      <w:r w:rsidR="009D183C">
        <w:rPr>
          <w:rFonts w:asciiTheme="minorHAnsi" w:eastAsiaTheme="minorHAnsi" w:hAnsiTheme="minorHAnsi" w:cstheme="minorHAnsi"/>
          <w:bCs/>
          <w:lang w:val="hr-HR"/>
        </w:rPr>
        <w:t>2</w:t>
      </w:r>
      <w:r w:rsidR="00E96262">
        <w:rPr>
          <w:rFonts w:asciiTheme="minorHAnsi" w:eastAsiaTheme="minorHAnsi" w:hAnsiTheme="minorHAnsi" w:cstheme="minorHAnsi"/>
          <w:bCs/>
          <w:lang w:val="hr-HR"/>
        </w:rPr>
        <w:t>5</w:t>
      </w:r>
      <w:r w:rsidRPr="009D183C">
        <w:rPr>
          <w:rFonts w:asciiTheme="minorHAnsi" w:eastAsiaTheme="minorHAnsi" w:hAnsiTheme="minorHAnsi" w:cstheme="minorHAnsi"/>
          <w:bCs/>
          <w:lang w:val="hr-HR"/>
        </w:rPr>
        <w:t>-</w:t>
      </w:r>
      <w:r w:rsidR="009D183C">
        <w:rPr>
          <w:rFonts w:asciiTheme="minorHAnsi" w:eastAsiaTheme="minorHAnsi" w:hAnsiTheme="minorHAnsi" w:cstheme="minorHAnsi"/>
          <w:bCs/>
          <w:lang w:val="hr-HR"/>
        </w:rPr>
        <w:t>0</w:t>
      </w:r>
      <w:r w:rsidR="00E96262">
        <w:rPr>
          <w:rFonts w:asciiTheme="minorHAnsi" w:eastAsiaTheme="minorHAnsi" w:hAnsiTheme="minorHAnsi" w:cstheme="minorHAnsi"/>
          <w:bCs/>
          <w:lang w:val="hr-HR"/>
        </w:rPr>
        <w:t>3</w:t>
      </w:r>
    </w:p>
    <w:p w14:paraId="5E3216CF" w14:textId="5A8B60F5" w:rsidR="00F9242B" w:rsidRDefault="00F9242B" w:rsidP="00F9242B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</w:p>
    <w:p w14:paraId="7800DE31" w14:textId="77777777" w:rsidR="004F1F98" w:rsidRPr="009D183C" w:rsidRDefault="004F1F98" w:rsidP="00F9242B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</w:p>
    <w:p w14:paraId="42A1E1C2" w14:textId="77777777" w:rsidR="00F9242B" w:rsidRPr="009D183C" w:rsidRDefault="00F9242B" w:rsidP="00F9242B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  <w:r w:rsidRPr="009D183C">
        <w:rPr>
          <w:rFonts w:asciiTheme="minorHAnsi" w:hAnsiTheme="minorHAnsi" w:cstheme="minorHAnsi"/>
          <w:iCs/>
          <w:lang w:val="hr-HR"/>
        </w:rPr>
        <w:t xml:space="preserve"> </w:t>
      </w:r>
    </w:p>
    <w:p w14:paraId="575EB228" w14:textId="77777777" w:rsidR="00F9242B" w:rsidRPr="009D183C" w:rsidRDefault="00F9242B" w:rsidP="00F9242B">
      <w:pPr>
        <w:spacing w:after="160" w:line="252" w:lineRule="auto"/>
        <w:jc w:val="right"/>
        <w:rPr>
          <w:rFonts w:asciiTheme="minorHAnsi" w:eastAsiaTheme="minorHAnsi" w:hAnsiTheme="minorHAnsi" w:cstheme="minorHAnsi"/>
          <w:lang w:val="hr-HR"/>
        </w:rPr>
      </w:pPr>
      <w:r w:rsidRPr="009D183C">
        <w:rPr>
          <w:rFonts w:asciiTheme="minorHAnsi" w:eastAsiaTheme="minorHAnsi" w:hAnsiTheme="minorHAnsi" w:cstheme="minorHAnsi"/>
          <w:lang w:val="hr-HR"/>
        </w:rPr>
        <w:t>PREDSJEDNIK UPRAVNOG VIJEĆA</w:t>
      </w:r>
    </w:p>
    <w:p w14:paraId="302D52B4" w14:textId="67AE8FAF" w:rsidR="0011616D" w:rsidRPr="00137B74" w:rsidRDefault="009D183C" w:rsidP="00137B74">
      <w:pPr>
        <w:spacing w:after="160" w:line="252" w:lineRule="auto"/>
        <w:jc w:val="right"/>
        <w:rPr>
          <w:rFonts w:asciiTheme="minorHAnsi" w:eastAsiaTheme="minorHAnsi" w:hAnsiTheme="minorHAnsi" w:cstheme="minorHAnsi"/>
          <w:lang w:val="hr-HR"/>
        </w:rPr>
      </w:pPr>
      <w:r>
        <w:rPr>
          <w:rFonts w:asciiTheme="minorHAnsi" w:eastAsiaTheme="minorHAnsi" w:hAnsiTheme="minorHAnsi" w:cstheme="minorHAnsi"/>
          <w:lang w:val="hr-HR"/>
        </w:rPr>
        <w:t xml:space="preserve">Andrija </w:t>
      </w:r>
      <w:proofErr w:type="spellStart"/>
      <w:r>
        <w:rPr>
          <w:rFonts w:asciiTheme="minorHAnsi" w:eastAsiaTheme="minorHAnsi" w:hAnsiTheme="minorHAnsi" w:cstheme="minorHAnsi"/>
          <w:lang w:val="hr-HR"/>
        </w:rPr>
        <w:t>Balunović</w:t>
      </w:r>
      <w:proofErr w:type="spellEnd"/>
      <w:r>
        <w:rPr>
          <w:rFonts w:asciiTheme="minorHAnsi" w:eastAsiaTheme="minorHAnsi" w:hAnsiTheme="minorHAnsi" w:cstheme="minorHAnsi"/>
          <w:lang w:val="hr-HR"/>
        </w:rPr>
        <w:t xml:space="preserve">, </w:t>
      </w:r>
      <w:proofErr w:type="spellStart"/>
      <w:r>
        <w:rPr>
          <w:rFonts w:asciiTheme="minorHAnsi" w:eastAsiaTheme="minorHAnsi" w:hAnsiTheme="minorHAnsi" w:cstheme="minorHAnsi"/>
          <w:lang w:val="hr-HR"/>
        </w:rPr>
        <w:t>mag.educ.philol.croat</w:t>
      </w:r>
      <w:proofErr w:type="spellEnd"/>
      <w:r>
        <w:rPr>
          <w:rFonts w:asciiTheme="minorHAnsi" w:eastAsiaTheme="minorHAnsi" w:hAnsiTheme="minorHAnsi" w:cstheme="minorHAnsi"/>
          <w:lang w:val="hr-HR"/>
        </w:rPr>
        <w:t>.</w:t>
      </w:r>
    </w:p>
    <w:sectPr w:rsidR="0011616D" w:rsidRPr="00137B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EB5DE2"/>
    <w:multiLevelType w:val="hybridMultilevel"/>
    <w:tmpl w:val="9A6A6652"/>
    <w:lvl w:ilvl="0" w:tplc="9EA6D6A2">
      <w:start w:val="2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356" w:hanging="360"/>
      </w:pPr>
    </w:lvl>
    <w:lvl w:ilvl="2" w:tplc="041A001B" w:tentative="1">
      <w:start w:val="1"/>
      <w:numFmt w:val="lowerRoman"/>
      <w:lvlText w:val="%3."/>
      <w:lvlJc w:val="right"/>
      <w:pPr>
        <w:ind w:left="3076" w:hanging="180"/>
      </w:pPr>
    </w:lvl>
    <w:lvl w:ilvl="3" w:tplc="041A000F" w:tentative="1">
      <w:start w:val="1"/>
      <w:numFmt w:val="decimal"/>
      <w:lvlText w:val="%4."/>
      <w:lvlJc w:val="left"/>
      <w:pPr>
        <w:ind w:left="3796" w:hanging="360"/>
      </w:pPr>
    </w:lvl>
    <w:lvl w:ilvl="4" w:tplc="041A0019" w:tentative="1">
      <w:start w:val="1"/>
      <w:numFmt w:val="lowerLetter"/>
      <w:lvlText w:val="%5."/>
      <w:lvlJc w:val="left"/>
      <w:pPr>
        <w:ind w:left="4516" w:hanging="360"/>
      </w:pPr>
    </w:lvl>
    <w:lvl w:ilvl="5" w:tplc="041A001B" w:tentative="1">
      <w:start w:val="1"/>
      <w:numFmt w:val="lowerRoman"/>
      <w:lvlText w:val="%6."/>
      <w:lvlJc w:val="right"/>
      <w:pPr>
        <w:ind w:left="5236" w:hanging="180"/>
      </w:pPr>
    </w:lvl>
    <w:lvl w:ilvl="6" w:tplc="041A000F" w:tentative="1">
      <w:start w:val="1"/>
      <w:numFmt w:val="decimal"/>
      <w:lvlText w:val="%7."/>
      <w:lvlJc w:val="left"/>
      <w:pPr>
        <w:ind w:left="5956" w:hanging="360"/>
      </w:pPr>
    </w:lvl>
    <w:lvl w:ilvl="7" w:tplc="041A0019" w:tentative="1">
      <w:start w:val="1"/>
      <w:numFmt w:val="lowerLetter"/>
      <w:lvlText w:val="%8."/>
      <w:lvlJc w:val="left"/>
      <w:pPr>
        <w:ind w:left="6676" w:hanging="360"/>
      </w:pPr>
    </w:lvl>
    <w:lvl w:ilvl="8" w:tplc="041A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5FE34826"/>
    <w:multiLevelType w:val="hybridMultilevel"/>
    <w:tmpl w:val="C9DA33CE"/>
    <w:lvl w:ilvl="0" w:tplc="041A000F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356" w:hanging="360"/>
      </w:pPr>
    </w:lvl>
    <w:lvl w:ilvl="2" w:tplc="041A001B" w:tentative="1">
      <w:start w:val="1"/>
      <w:numFmt w:val="lowerRoman"/>
      <w:lvlText w:val="%3."/>
      <w:lvlJc w:val="right"/>
      <w:pPr>
        <w:ind w:left="3076" w:hanging="180"/>
      </w:pPr>
    </w:lvl>
    <w:lvl w:ilvl="3" w:tplc="041A000F" w:tentative="1">
      <w:start w:val="1"/>
      <w:numFmt w:val="decimal"/>
      <w:lvlText w:val="%4."/>
      <w:lvlJc w:val="left"/>
      <w:pPr>
        <w:ind w:left="3796" w:hanging="360"/>
      </w:pPr>
    </w:lvl>
    <w:lvl w:ilvl="4" w:tplc="041A0019" w:tentative="1">
      <w:start w:val="1"/>
      <w:numFmt w:val="lowerLetter"/>
      <w:lvlText w:val="%5."/>
      <w:lvlJc w:val="left"/>
      <w:pPr>
        <w:ind w:left="4516" w:hanging="360"/>
      </w:pPr>
    </w:lvl>
    <w:lvl w:ilvl="5" w:tplc="041A001B" w:tentative="1">
      <w:start w:val="1"/>
      <w:numFmt w:val="lowerRoman"/>
      <w:lvlText w:val="%6."/>
      <w:lvlJc w:val="right"/>
      <w:pPr>
        <w:ind w:left="5236" w:hanging="180"/>
      </w:pPr>
    </w:lvl>
    <w:lvl w:ilvl="6" w:tplc="041A000F" w:tentative="1">
      <w:start w:val="1"/>
      <w:numFmt w:val="decimal"/>
      <w:lvlText w:val="%7."/>
      <w:lvlJc w:val="left"/>
      <w:pPr>
        <w:ind w:left="5956" w:hanging="360"/>
      </w:pPr>
    </w:lvl>
    <w:lvl w:ilvl="7" w:tplc="041A0019" w:tentative="1">
      <w:start w:val="1"/>
      <w:numFmt w:val="lowerLetter"/>
      <w:lvlText w:val="%8."/>
      <w:lvlJc w:val="left"/>
      <w:pPr>
        <w:ind w:left="6676" w:hanging="360"/>
      </w:pPr>
    </w:lvl>
    <w:lvl w:ilvl="8" w:tplc="041A001B" w:tentative="1">
      <w:start w:val="1"/>
      <w:numFmt w:val="lowerRoman"/>
      <w:lvlText w:val="%9."/>
      <w:lvlJc w:val="right"/>
      <w:pPr>
        <w:ind w:left="7396" w:hanging="180"/>
      </w:pPr>
    </w:lvl>
  </w:abstractNum>
  <w:num w:numId="1" w16cid:durableId="1905754052">
    <w:abstractNumId w:val="1"/>
  </w:num>
  <w:num w:numId="2" w16cid:durableId="1528713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42B"/>
    <w:rsid w:val="0011616D"/>
    <w:rsid w:val="00137B74"/>
    <w:rsid w:val="00254FF4"/>
    <w:rsid w:val="00395913"/>
    <w:rsid w:val="003B2CB2"/>
    <w:rsid w:val="00426A80"/>
    <w:rsid w:val="00443427"/>
    <w:rsid w:val="004F1F98"/>
    <w:rsid w:val="006103A5"/>
    <w:rsid w:val="007D068E"/>
    <w:rsid w:val="00872BF8"/>
    <w:rsid w:val="009D183C"/>
    <w:rsid w:val="00BA5A89"/>
    <w:rsid w:val="00C05552"/>
    <w:rsid w:val="00CD47FB"/>
    <w:rsid w:val="00D10B70"/>
    <w:rsid w:val="00E347BC"/>
    <w:rsid w:val="00E96262"/>
    <w:rsid w:val="00F6354B"/>
    <w:rsid w:val="00F76236"/>
    <w:rsid w:val="00F92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9A6DA"/>
  <w15:chartTrackingRefBased/>
  <w15:docId w15:val="{BF54B470-18DA-4865-8B2D-8458B3710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9242B"/>
    <w:pPr>
      <w:suppressAutoHyphens/>
      <w:ind w:left="720"/>
      <w:contextualSpacing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3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Ravnateljica</dc:creator>
  <cp:keywords/>
  <dc:description/>
  <cp:lastModifiedBy>O O</cp:lastModifiedBy>
  <cp:revision>2</cp:revision>
  <cp:lastPrinted>2025-12-01T08:45:00Z</cp:lastPrinted>
  <dcterms:created xsi:type="dcterms:W3CDTF">2025-12-01T08:45:00Z</dcterms:created>
  <dcterms:modified xsi:type="dcterms:W3CDTF">2025-12-01T08:45:00Z</dcterms:modified>
</cp:coreProperties>
</file>