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A2287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DJEČJI VRTIĆ „LAĐICA“</w:t>
      </w:r>
    </w:p>
    <w:p w14:paraId="180B8450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Ulica bana Josipa Jelačića 26</w:t>
      </w:r>
    </w:p>
    <w:p w14:paraId="0CDFC0DD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35425 Davor</w:t>
      </w:r>
    </w:p>
    <w:p w14:paraId="7EF6A2EA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OIB 98940052971</w:t>
      </w:r>
    </w:p>
    <w:p w14:paraId="20805721" w14:textId="56D4F9E5" w:rsidR="00F9242B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769B452E" w14:textId="5459008D" w:rsidR="00F9242B" w:rsidRDefault="00F9242B" w:rsidP="00F9242B">
      <w:pPr>
        <w:rPr>
          <w:rFonts w:asciiTheme="minorHAnsi" w:hAnsiTheme="minorHAnsi" w:cstheme="minorHAnsi"/>
          <w:i/>
          <w:lang w:val="hr-HR"/>
        </w:rPr>
      </w:pPr>
    </w:p>
    <w:p w14:paraId="7576F9B6" w14:textId="77777777" w:rsidR="004F1F98" w:rsidRPr="009D183C" w:rsidRDefault="004F1F98" w:rsidP="00F9242B">
      <w:pPr>
        <w:rPr>
          <w:rFonts w:asciiTheme="minorHAnsi" w:hAnsiTheme="minorHAnsi" w:cstheme="minorHAnsi"/>
          <w:i/>
          <w:lang w:val="hr-HR"/>
        </w:rPr>
      </w:pPr>
    </w:p>
    <w:p w14:paraId="3DB9FEC1" w14:textId="3CB9DA0D" w:rsidR="00F9242B" w:rsidRPr="009D183C" w:rsidRDefault="00395913" w:rsidP="00F9242B">
      <w:pPr>
        <w:jc w:val="both"/>
        <w:rPr>
          <w:rFonts w:asciiTheme="minorHAnsi" w:hAnsiTheme="minorHAnsi" w:cstheme="minorHAnsi"/>
          <w:iCs/>
          <w:lang w:val="hr-HR"/>
        </w:rPr>
      </w:pPr>
      <w:r w:rsidRPr="00395913">
        <w:rPr>
          <w:rFonts w:asciiTheme="minorHAnsi" w:hAnsiTheme="minorHAnsi" w:cstheme="minorHAnsi"/>
          <w:iCs/>
          <w:lang w:val="hr-HR"/>
        </w:rPr>
        <w:t>Temeljem članka 81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do 86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Zakona o Proračunu ("Narodne novine" 144/21), Pravilnika o polugodišnjem i godišnjem izvještaju o izvršenju Proračuna (N.N. br 24/13, 102/17,1/20 i 147/20)</w:t>
      </w:r>
      <w:r w:rsidR="003B2CB2">
        <w:rPr>
          <w:rFonts w:asciiTheme="minorHAnsi" w:hAnsiTheme="minorHAnsi" w:cstheme="minorHAnsi"/>
          <w:iCs/>
          <w:lang w:val="hr-HR"/>
        </w:rPr>
        <w:t>,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Upravno vijeće na </w:t>
      </w:r>
      <w:r w:rsidR="001B2A36">
        <w:rPr>
          <w:rFonts w:asciiTheme="minorHAnsi" w:hAnsiTheme="minorHAnsi" w:cstheme="minorHAnsi"/>
          <w:iCs/>
          <w:lang w:val="hr-HR"/>
        </w:rPr>
        <w:t>52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sjednici održanoj dana </w:t>
      </w:r>
      <w:r w:rsidR="001B2A36">
        <w:rPr>
          <w:rFonts w:asciiTheme="minorHAnsi" w:hAnsiTheme="minorHAnsi" w:cstheme="minorHAnsi"/>
          <w:iCs/>
          <w:lang w:val="hr-HR"/>
        </w:rPr>
        <w:t>29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</w:t>
      </w:r>
      <w:r w:rsidR="001B2A36">
        <w:rPr>
          <w:rFonts w:asciiTheme="minorHAnsi" w:hAnsiTheme="minorHAnsi" w:cstheme="minorHAnsi"/>
          <w:iCs/>
          <w:lang w:val="hr-HR"/>
        </w:rPr>
        <w:t>svibnja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202</w:t>
      </w:r>
      <w:r w:rsidR="001B2A36">
        <w:rPr>
          <w:rFonts w:asciiTheme="minorHAnsi" w:hAnsiTheme="minorHAnsi" w:cstheme="minorHAnsi"/>
          <w:iCs/>
          <w:lang w:val="hr-HR"/>
        </w:rPr>
        <w:t>6</w:t>
      </w:r>
      <w:r w:rsidR="00F9242B" w:rsidRPr="009D183C">
        <w:rPr>
          <w:rFonts w:asciiTheme="minorHAnsi" w:hAnsiTheme="minorHAnsi" w:cstheme="minorHAnsi"/>
          <w:iCs/>
          <w:lang w:val="hr-HR"/>
        </w:rPr>
        <w:t>. godine donijelo je</w:t>
      </w:r>
    </w:p>
    <w:p w14:paraId="236F147F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77721291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6E3F3AFC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0AC6CE8F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 xml:space="preserve">   O D L U K U</w:t>
      </w:r>
    </w:p>
    <w:p w14:paraId="07EF04E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79C4AFD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>O</w:t>
      </w:r>
    </w:p>
    <w:p w14:paraId="41F5BEC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A6C3A66" w14:textId="115B899C" w:rsidR="007D068E" w:rsidRDefault="00E96262" w:rsidP="00E96262">
      <w:pPr>
        <w:ind w:left="1276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 xml:space="preserve">1. </w:t>
      </w:r>
      <w:r w:rsidR="007D068E" w:rsidRPr="00E96262">
        <w:rPr>
          <w:rFonts w:asciiTheme="minorHAnsi" w:hAnsiTheme="minorHAnsi" w:cstheme="minorHAnsi"/>
          <w:b/>
          <w:iCs/>
          <w:lang w:val="hr-HR"/>
        </w:rPr>
        <w:t>IZMJENI I DOPUNI FINANCIJSKOG PLANA DJEČJEG VRTIĆA „LAĐICA“</w:t>
      </w:r>
    </w:p>
    <w:p w14:paraId="15AF5300" w14:textId="7D92B987" w:rsidR="00E054E5" w:rsidRDefault="00E054E5" w:rsidP="00E96262">
      <w:pPr>
        <w:ind w:left="1276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 xml:space="preserve">                                              ZA 2026. GODINU</w:t>
      </w:r>
    </w:p>
    <w:p w14:paraId="3CA829CF" w14:textId="77777777" w:rsidR="00E054E5" w:rsidRPr="00E96262" w:rsidRDefault="00E054E5" w:rsidP="00E054E5">
      <w:pPr>
        <w:ind w:left="1276"/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10B62DE6" w14:textId="77777777" w:rsidR="00F9242B" w:rsidRPr="009D183C" w:rsidRDefault="00F9242B" w:rsidP="00E054E5">
      <w:pPr>
        <w:rPr>
          <w:rFonts w:asciiTheme="minorHAnsi" w:hAnsiTheme="minorHAnsi" w:cstheme="minorHAnsi"/>
          <w:b/>
          <w:iCs/>
          <w:lang w:val="hr-HR"/>
        </w:rPr>
      </w:pPr>
    </w:p>
    <w:p w14:paraId="380B89E0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2DB52E7E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21657F93" w14:textId="42E3B8D0" w:rsidR="00F9242B" w:rsidRDefault="003B2CB2" w:rsidP="00F9242B">
      <w:pPr>
        <w:jc w:val="both"/>
        <w:rPr>
          <w:rFonts w:asciiTheme="minorHAnsi" w:hAnsiTheme="minorHAnsi" w:cstheme="minorHAnsi"/>
          <w:bCs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Ovom Odlukom </w:t>
      </w:r>
      <w:r w:rsidR="007D068E">
        <w:rPr>
          <w:rFonts w:asciiTheme="minorHAnsi" w:hAnsiTheme="minorHAnsi" w:cstheme="minorHAnsi"/>
          <w:iCs/>
          <w:lang w:val="hr-HR"/>
        </w:rPr>
        <w:t>donosi se</w:t>
      </w:r>
      <w:r w:rsidR="00E96262">
        <w:rPr>
          <w:rFonts w:asciiTheme="minorHAnsi" w:hAnsiTheme="minorHAnsi" w:cstheme="minorHAnsi"/>
          <w:iCs/>
          <w:lang w:val="hr-HR"/>
        </w:rPr>
        <w:t xml:space="preserve"> 1</w:t>
      </w:r>
      <w:r w:rsidR="007D068E">
        <w:rPr>
          <w:rFonts w:asciiTheme="minorHAnsi" w:hAnsiTheme="minorHAnsi" w:cstheme="minorHAnsi"/>
          <w:iCs/>
          <w:lang w:val="hr-HR"/>
        </w:rPr>
        <w:t>. izmjena i dopuna</w:t>
      </w:r>
      <w:r w:rsidR="00395913">
        <w:rPr>
          <w:rFonts w:asciiTheme="minorHAnsi" w:hAnsiTheme="minorHAnsi" w:cstheme="minorHAnsi"/>
          <w:iCs/>
          <w:lang w:val="hr-HR"/>
        </w:rPr>
        <w:t xml:space="preserve"> Financijskog plana Dječjeg vrtića „Lađica“</w:t>
      </w:r>
      <w:r>
        <w:rPr>
          <w:rFonts w:asciiTheme="minorHAnsi" w:hAnsiTheme="minorHAnsi" w:cstheme="minorHAnsi"/>
          <w:bCs/>
          <w:iCs/>
          <w:lang w:val="hr-HR"/>
        </w:rPr>
        <w:t>.</w:t>
      </w:r>
    </w:p>
    <w:p w14:paraId="121006AA" w14:textId="3585B5F7" w:rsid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6B42DA99" w14:textId="77777777" w:rsidR="003B2CB2" w:rsidRP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32A1FC61" w14:textId="3535DC81" w:rsidR="00F9242B" w:rsidRDefault="007D068E" w:rsidP="00F9242B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Ova Odluka stupa na snagu dan nakon dana donošenja</w:t>
      </w:r>
      <w:r w:rsidR="00E96262">
        <w:rPr>
          <w:rFonts w:asciiTheme="minorHAnsi" w:hAnsiTheme="minorHAnsi" w:cstheme="minorHAnsi"/>
          <w:iCs/>
          <w:lang w:val="hr-HR"/>
        </w:rPr>
        <w:t>.</w:t>
      </w:r>
    </w:p>
    <w:p w14:paraId="2AA738D8" w14:textId="7A2E676D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III.</w:t>
      </w:r>
    </w:p>
    <w:p w14:paraId="7FF059BA" w14:textId="77777777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55115681" w14:textId="5D05A612" w:rsidR="00395913" w:rsidRPr="00395913" w:rsidRDefault="007D068E" w:rsidP="00395913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U privitku ove Odluke nalazi se tablični prikaz </w:t>
      </w:r>
      <w:r w:rsidR="001B2A36">
        <w:rPr>
          <w:rFonts w:asciiTheme="minorHAnsi" w:hAnsiTheme="minorHAnsi" w:cstheme="minorHAnsi"/>
          <w:iCs/>
          <w:lang w:val="hr-HR"/>
        </w:rPr>
        <w:t>1</w:t>
      </w:r>
      <w:r>
        <w:rPr>
          <w:rFonts w:asciiTheme="minorHAnsi" w:hAnsiTheme="minorHAnsi" w:cstheme="minorHAnsi"/>
          <w:iCs/>
          <w:lang w:val="hr-HR"/>
        </w:rPr>
        <w:t xml:space="preserve">. </w:t>
      </w:r>
      <w:r w:rsidR="001B2A36">
        <w:rPr>
          <w:rFonts w:asciiTheme="minorHAnsi" w:hAnsiTheme="minorHAnsi" w:cstheme="minorHAnsi"/>
          <w:iCs/>
          <w:lang w:val="hr-HR"/>
        </w:rPr>
        <w:t>I</w:t>
      </w:r>
      <w:r>
        <w:rPr>
          <w:rFonts w:asciiTheme="minorHAnsi" w:hAnsiTheme="minorHAnsi" w:cstheme="minorHAnsi"/>
          <w:iCs/>
          <w:lang w:val="hr-HR"/>
        </w:rPr>
        <w:t>zmjene i dopune financijskog plana za 202</w:t>
      </w:r>
      <w:r w:rsidR="001B2A36">
        <w:rPr>
          <w:rFonts w:asciiTheme="minorHAnsi" w:hAnsiTheme="minorHAnsi" w:cstheme="minorHAnsi"/>
          <w:iCs/>
          <w:lang w:val="hr-HR"/>
        </w:rPr>
        <w:t>6</w:t>
      </w:r>
      <w:r>
        <w:rPr>
          <w:rFonts w:asciiTheme="minorHAnsi" w:hAnsiTheme="minorHAnsi" w:cstheme="minorHAnsi"/>
          <w:iCs/>
          <w:lang w:val="hr-HR"/>
        </w:rPr>
        <w:t>. godinu.</w:t>
      </w:r>
    </w:p>
    <w:p w14:paraId="0B5BE7AA" w14:textId="77777777" w:rsidR="00F9242B" w:rsidRPr="009D183C" w:rsidRDefault="00F9242B" w:rsidP="00F9242B">
      <w:pPr>
        <w:pStyle w:val="ListParagraph"/>
        <w:jc w:val="both"/>
        <w:rPr>
          <w:rFonts w:asciiTheme="minorHAnsi" w:hAnsiTheme="minorHAnsi" w:cstheme="minorHAnsi"/>
          <w:iCs/>
          <w:lang w:val="hr-HR"/>
        </w:rPr>
      </w:pPr>
    </w:p>
    <w:p w14:paraId="5FD310BD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3F361467" w14:textId="77777777" w:rsidR="00F9242B" w:rsidRPr="009D183C" w:rsidRDefault="00F9242B" w:rsidP="00F9242B">
      <w:pPr>
        <w:pStyle w:val="ListParagraph"/>
        <w:jc w:val="both"/>
        <w:rPr>
          <w:rFonts w:asciiTheme="minorHAnsi" w:hAnsiTheme="minorHAnsi" w:cstheme="minorHAnsi"/>
          <w:iCs/>
          <w:lang w:val="hr-HR"/>
        </w:rPr>
      </w:pPr>
    </w:p>
    <w:p w14:paraId="18B982EB" w14:textId="25336BFD" w:rsidR="00F9242B" w:rsidRPr="009D183C" w:rsidRDefault="009D183C" w:rsidP="00F9242B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1B2A36">
        <w:rPr>
          <w:rFonts w:asciiTheme="minorHAnsi" w:eastAsiaTheme="minorHAnsi" w:hAnsiTheme="minorHAnsi" w:cstheme="minorHAnsi"/>
          <w:bCs/>
          <w:lang w:val="hr-HR"/>
        </w:rPr>
        <w:t>29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1B2A36">
        <w:rPr>
          <w:rFonts w:asciiTheme="minorHAnsi" w:eastAsiaTheme="minorHAnsi" w:hAnsiTheme="minorHAnsi" w:cstheme="minorHAnsi"/>
          <w:bCs/>
          <w:lang w:val="hr-HR"/>
        </w:rPr>
        <w:t>svibnja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 202</w:t>
      </w:r>
      <w:r w:rsidR="001B2A36">
        <w:rPr>
          <w:rFonts w:asciiTheme="minorHAnsi" w:eastAsiaTheme="minorHAnsi" w:hAnsiTheme="minorHAnsi" w:cstheme="minorHAnsi"/>
          <w:bCs/>
          <w:lang w:val="hr-HR"/>
        </w:rPr>
        <w:t>6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FE0407F" w14:textId="77777777" w:rsidR="00F9242B" w:rsidRPr="009D183C" w:rsidRDefault="00F9242B" w:rsidP="00F9242B">
      <w:pPr>
        <w:rPr>
          <w:rFonts w:asciiTheme="minorHAnsi" w:eastAsiaTheme="minorHAnsi" w:hAnsiTheme="minorHAnsi" w:cstheme="minorHAnsi"/>
          <w:b/>
          <w:lang w:val="hr-HR"/>
        </w:rPr>
      </w:pPr>
    </w:p>
    <w:p w14:paraId="79171AC8" w14:textId="10C255E3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 xml:space="preserve">KLASA: </w:t>
      </w:r>
      <w:r w:rsidR="00E96262" w:rsidRPr="00E96262">
        <w:rPr>
          <w:rFonts w:asciiTheme="minorHAnsi" w:eastAsiaTheme="minorHAnsi" w:hAnsiTheme="minorHAnsi" w:cstheme="minorHAnsi"/>
          <w:bCs/>
          <w:lang w:val="hr-HR"/>
        </w:rPr>
        <w:t>400-01/2</w:t>
      </w:r>
      <w:r w:rsidR="001B2A36">
        <w:rPr>
          <w:rFonts w:asciiTheme="minorHAnsi" w:eastAsiaTheme="minorHAnsi" w:hAnsiTheme="minorHAnsi" w:cstheme="minorHAnsi"/>
          <w:bCs/>
          <w:lang w:val="hr-HR"/>
        </w:rPr>
        <w:t>5</w:t>
      </w:r>
      <w:r w:rsidR="00E96262" w:rsidRPr="00E96262">
        <w:rPr>
          <w:rFonts w:asciiTheme="minorHAnsi" w:eastAsiaTheme="minorHAnsi" w:hAnsiTheme="minorHAnsi" w:cstheme="minorHAnsi"/>
          <w:bCs/>
          <w:lang w:val="hr-HR"/>
        </w:rPr>
        <w:t>-01/</w:t>
      </w:r>
      <w:r w:rsidR="001B2A36">
        <w:rPr>
          <w:rFonts w:asciiTheme="minorHAnsi" w:eastAsiaTheme="minorHAnsi" w:hAnsiTheme="minorHAnsi" w:cstheme="minorHAnsi"/>
          <w:bCs/>
          <w:lang w:val="hr-HR"/>
        </w:rPr>
        <w:t>2</w:t>
      </w:r>
      <w:r w:rsidR="00E96262">
        <w:rPr>
          <w:rFonts w:asciiTheme="minorHAnsi" w:eastAsiaTheme="minorHAnsi" w:hAnsiTheme="minorHAnsi" w:cstheme="minorHAnsi"/>
          <w:bCs/>
          <w:lang w:val="hr-HR"/>
        </w:rPr>
        <w:t xml:space="preserve"> </w:t>
      </w:r>
    </w:p>
    <w:p w14:paraId="066B51E9" w14:textId="00FD8681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>URBROJ: 2178/</w:t>
      </w:r>
      <w:r w:rsidR="009D183C">
        <w:rPr>
          <w:rFonts w:asciiTheme="minorHAnsi" w:eastAsiaTheme="minorHAnsi" w:hAnsiTheme="minorHAnsi" w:cstheme="minorHAnsi"/>
          <w:bCs/>
          <w:lang w:val="hr-HR"/>
        </w:rPr>
        <w:t>17</w:t>
      </w:r>
      <w:r w:rsidRPr="009D183C">
        <w:rPr>
          <w:rFonts w:asciiTheme="minorHAnsi" w:eastAsiaTheme="minorHAnsi" w:hAnsiTheme="minorHAnsi" w:cstheme="minorHAnsi"/>
          <w:bCs/>
          <w:lang w:val="hr-HR"/>
        </w:rPr>
        <w:t>-02-03-</w:t>
      </w:r>
      <w:r w:rsidR="009D183C">
        <w:rPr>
          <w:rFonts w:asciiTheme="minorHAnsi" w:eastAsiaTheme="minorHAnsi" w:hAnsiTheme="minorHAnsi" w:cstheme="minorHAnsi"/>
          <w:bCs/>
          <w:lang w:val="hr-HR"/>
        </w:rPr>
        <w:t>2</w:t>
      </w:r>
      <w:r w:rsidR="00E96262">
        <w:rPr>
          <w:rFonts w:asciiTheme="minorHAnsi" w:eastAsiaTheme="minorHAnsi" w:hAnsiTheme="minorHAnsi" w:cstheme="minorHAnsi"/>
          <w:bCs/>
          <w:lang w:val="hr-HR"/>
        </w:rPr>
        <w:t>5</w:t>
      </w:r>
      <w:r w:rsidRPr="009D183C">
        <w:rPr>
          <w:rFonts w:asciiTheme="minorHAnsi" w:eastAsiaTheme="minorHAnsi" w:hAnsiTheme="minorHAnsi" w:cstheme="minorHAnsi"/>
          <w:bCs/>
          <w:lang w:val="hr-HR"/>
        </w:rPr>
        <w:t>-</w:t>
      </w:r>
      <w:r w:rsidR="009D183C">
        <w:rPr>
          <w:rFonts w:asciiTheme="minorHAnsi" w:eastAsiaTheme="minorHAnsi" w:hAnsiTheme="minorHAnsi" w:cstheme="minorHAnsi"/>
          <w:bCs/>
          <w:lang w:val="hr-HR"/>
        </w:rPr>
        <w:t>0</w:t>
      </w:r>
      <w:r w:rsidR="00E96262">
        <w:rPr>
          <w:rFonts w:asciiTheme="minorHAnsi" w:eastAsiaTheme="minorHAnsi" w:hAnsiTheme="minorHAnsi" w:cstheme="minorHAnsi"/>
          <w:bCs/>
          <w:lang w:val="hr-HR"/>
        </w:rPr>
        <w:t>3</w:t>
      </w:r>
    </w:p>
    <w:p w14:paraId="5E3216CF" w14:textId="5A8B60F5" w:rsidR="00F9242B" w:rsidRDefault="00F9242B" w:rsidP="00F9242B">
      <w:pPr>
        <w:pStyle w:val="ListParagraph"/>
        <w:jc w:val="right"/>
        <w:rPr>
          <w:rFonts w:asciiTheme="minorHAnsi" w:hAnsiTheme="minorHAnsi" w:cstheme="minorHAnsi"/>
          <w:iCs/>
          <w:lang w:val="hr-HR"/>
        </w:rPr>
      </w:pPr>
    </w:p>
    <w:p w14:paraId="7800DE31" w14:textId="77777777" w:rsidR="004F1F98" w:rsidRPr="009D183C" w:rsidRDefault="004F1F98" w:rsidP="00F9242B">
      <w:pPr>
        <w:pStyle w:val="ListParagraph"/>
        <w:jc w:val="right"/>
        <w:rPr>
          <w:rFonts w:asciiTheme="minorHAnsi" w:hAnsiTheme="minorHAnsi" w:cstheme="minorHAnsi"/>
          <w:iCs/>
          <w:lang w:val="hr-HR"/>
        </w:rPr>
      </w:pPr>
    </w:p>
    <w:p w14:paraId="42A1E1C2" w14:textId="77777777" w:rsidR="00F9242B" w:rsidRPr="009D183C" w:rsidRDefault="00F9242B" w:rsidP="00F9242B">
      <w:pPr>
        <w:pStyle w:val="ListParagraph"/>
        <w:jc w:val="right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575EB228" w14:textId="77777777" w:rsidR="00F9242B" w:rsidRPr="009D183C" w:rsidRDefault="00F9242B" w:rsidP="00F9242B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9D183C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302D52B4" w14:textId="67AE8FAF" w:rsidR="0011616D" w:rsidRPr="00137B74" w:rsidRDefault="009D183C" w:rsidP="00137B74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>Andrija Balunović, mag.educ.philol.croat.</w:t>
      </w:r>
    </w:p>
    <w:sectPr w:rsidR="0011616D" w:rsidRPr="00137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EB5DE2"/>
    <w:multiLevelType w:val="hybridMultilevel"/>
    <w:tmpl w:val="9A6A6652"/>
    <w:lvl w:ilvl="0" w:tplc="9EA6D6A2">
      <w:start w:val="2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56" w:hanging="360"/>
      </w:pPr>
    </w:lvl>
    <w:lvl w:ilvl="2" w:tplc="041A001B" w:tentative="1">
      <w:start w:val="1"/>
      <w:numFmt w:val="lowerRoman"/>
      <w:lvlText w:val="%3."/>
      <w:lvlJc w:val="right"/>
      <w:pPr>
        <w:ind w:left="3076" w:hanging="180"/>
      </w:pPr>
    </w:lvl>
    <w:lvl w:ilvl="3" w:tplc="041A000F" w:tentative="1">
      <w:start w:val="1"/>
      <w:numFmt w:val="decimal"/>
      <w:lvlText w:val="%4."/>
      <w:lvlJc w:val="left"/>
      <w:pPr>
        <w:ind w:left="3796" w:hanging="360"/>
      </w:pPr>
    </w:lvl>
    <w:lvl w:ilvl="4" w:tplc="041A0019" w:tentative="1">
      <w:start w:val="1"/>
      <w:numFmt w:val="lowerLetter"/>
      <w:lvlText w:val="%5."/>
      <w:lvlJc w:val="left"/>
      <w:pPr>
        <w:ind w:left="4516" w:hanging="360"/>
      </w:pPr>
    </w:lvl>
    <w:lvl w:ilvl="5" w:tplc="041A001B" w:tentative="1">
      <w:start w:val="1"/>
      <w:numFmt w:val="lowerRoman"/>
      <w:lvlText w:val="%6."/>
      <w:lvlJc w:val="right"/>
      <w:pPr>
        <w:ind w:left="5236" w:hanging="180"/>
      </w:pPr>
    </w:lvl>
    <w:lvl w:ilvl="6" w:tplc="041A000F" w:tentative="1">
      <w:start w:val="1"/>
      <w:numFmt w:val="decimal"/>
      <w:lvlText w:val="%7."/>
      <w:lvlJc w:val="left"/>
      <w:pPr>
        <w:ind w:left="5956" w:hanging="360"/>
      </w:pPr>
    </w:lvl>
    <w:lvl w:ilvl="7" w:tplc="041A0019" w:tentative="1">
      <w:start w:val="1"/>
      <w:numFmt w:val="lowerLetter"/>
      <w:lvlText w:val="%8."/>
      <w:lvlJc w:val="left"/>
      <w:pPr>
        <w:ind w:left="6676" w:hanging="360"/>
      </w:pPr>
    </w:lvl>
    <w:lvl w:ilvl="8" w:tplc="041A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5FE34826"/>
    <w:multiLevelType w:val="hybridMultilevel"/>
    <w:tmpl w:val="C9DA33CE"/>
    <w:lvl w:ilvl="0" w:tplc="041A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56" w:hanging="360"/>
      </w:pPr>
    </w:lvl>
    <w:lvl w:ilvl="2" w:tplc="041A001B" w:tentative="1">
      <w:start w:val="1"/>
      <w:numFmt w:val="lowerRoman"/>
      <w:lvlText w:val="%3."/>
      <w:lvlJc w:val="right"/>
      <w:pPr>
        <w:ind w:left="3076" w:hanging="180"/>
      </w:pPr>
    </w:lvl>
    <w:lvl w:ilvl="3" w:tplc="041A000F" w:tentative="1">
      <w:start w:val="1"/>
      <w:numFmt w:val="decimal"/>
      <w:lvlText w:val="%4."/>
      <w:lvlJc w:val="left"/>
      <w:pPr>
        <w:ind w:left="3796" w:hanging="360"/>
      </w:pPr>
    </w:lvl>
    <w:lvl w:ilvl="4" w:tplc="041A0019" w:tentative="1">
      <w:start w:val="1"/>
      <w:numFmt w:val="lowerLetter"/>
      <w:lvlText w:val="%5."/>
      <w:lvlJc w:val="left"/>
      <w:pPr>
        <w:ind w:left="4516" w:hanging="360"/>
      </w:pPr>
    </w:lvl>
    <w:lvl w:ilvl="5" w:tplc="041A001B" w:tentative="1">
      <w:start w:val="1"/>
      <w:numFmt w:val="lowerRoman"/>
      <w:lvlText w:val="%6."/>
      <w:lvlJc w:val="right"/>
      <w:pPr>
        <w:ind w:left="5236" w:hanging="180"/>
      </w:pPr>
    </w:lvl>
    <w:lvl w:ilvl="6" w:tplc="041A000F" w:tentative="1">
      <w:start w:val="1"/>
      <w:numFmt w:val="decimal"/>
      <w:lvlText w:val="%7."/>
      <w:lvlJc w:val="left"/>
      <w:pPr>
        <w:ind w:left="5956" w:hanging="360"/>
      </w:pPr>
    </w:lvl>
    <w:lvl w:ilvl="7" w:tplc="041A0019" w:tentative="1">
      <w:start w:val="1"/>
      <w:numFmt w:val="lowerLetter"/>
      <w:lvlText w:val="%8."/>
      <w:lvlJc w:val="left"/>
      <w:pPr>
        <w:ind w:left="6676" w:hanging="360"/>
      </w:pPr>
    </w:lvl>
    <w:lvl w:ilvl="8" w:tplc="041A001B" w:tentative="1">
      <w:start w:val="1"/>
      <w:numFmt w:val="lowerRoman"/>
      <w:lvlText w:val="%9."/>
      <w:lvlJc w:val="right"/>
      <w:pPr>
        <w:ind w:left="7396" w:hanging="180"/>
      </w:pPr>
    </w:lvl>
  </w:abstractNum>
  <w:num w:numId="1" w16cid:durableId="1905754052">
    <w:abstractNumId w:val="1"/>
  </w:num>
  <w:num w:numId="2" w16cid:durableId="1528713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2B"/>
    <w:rsid w:val="0011616D"/>
    <w:rsid w:val="00137B74"/>
    <w:rsid w:val="001B2A36"/>
    <w:rsid w:val="00254FF4"/>
    <w:rsid w:val="00395913"/>
    <w:rsid w:val="003B2CB2"/>
    <w:rsid w:val="00426A80"/>
    <w:rsid w:val="00443427"/>
    <w:rsid w:val="004C4C9A"/>
    <w:rsid w:val="004F1F98"/>
    <w:rsid w:val="006103A5"/>
    <w:rsid w:val="007D068E"/>
    <w:rsid w:val="00872BF8"/>
    <w:rsid w:val="009D183C"/>
    <w:rsid w:val="00BA5A89"/>
    <w:rsid w:val="00C05552"/>
    <w:rsid w:val="00CD47FB"/>
    <w:rsid w:val="00D10B70"/>
    <w:rsid w:val="00E054E5"/>
    <w:rsid w:val="00E347BC"/>
    <w:rsid w:val="00E96262"/>
    <w:rsid w:val="00F6354B"/>
    <w:rsid w:val="00F76236"/>
    <w:rsid w:val="00F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A6DA"/>
  <w15:chartTrackingRefBased/>
  <w15:docId w15:val="{BF54B470-18DA-4865-8B2D-8458B371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242B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3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Robert Dakić</cp:lastModifiedBy>
  <cp:revision>4</cp:revision>
  <cp:lastPrinted>2025-12-01T08:45:00Z</cp:lastPrinted>
  <dcterms:created xsi:type="dcterms:W3CDTF">2025-12-01T08:45:00Z</dcterms:created>
  <dcterms:modified xsi:type="dcterms:W3CDTF">2026-08-07T09:50:00Z</dcterms:modified>
</cp:coreProperties>
</file>